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AEC70" w14:textId="77777777" w:rsidR="003208DB" w:rsidRPr="001B5E2D" w:rsidRDefault="003208DB" w:rsidP="00EF1579">
      <w:pPr>
        <w:jc w:val="center"/>
        <w:rPr>
          <w:rFonts w:cs="B Titr"/>
          <w:sz w:val="14"/>
          <w:szCs w:val="14"/>
          <w:rtl/>
          <w:lang w:bidi="fa-IR"/>
        </w:rPr>
      </w:pPr>
    </w:p>
    <w:p w14:paraId="78D60302" w14:textId="77777777" w:rsidR="003208DB" w:rsidRDefault="003208DB" w:rsidP="00EF1579">
      <w:pPr>
        <w:jc w:val="center"/>
        <w:rPr>
          <w:rFonts w:cs="B Titr"/>
          <w:rtl/>
          <w:lang w:bidi="fa-IR"/>
        </w:rPr>
      </w:pPr>
    </w:p>
    <w:p w14:paraId="3D6EAE17" w14:textId="529D5516" w:rsidR="003E0F74" w:rsidRPr="00EF1579" w:rsidRDefault="005C25B5" w:rsidP="00EF1579">
      <w:pPr>
        <w:jc w:val="center"/>
        <w:rPr>
          <w:rFonts w:cs="B Titr"/>
          <w:rtl/>
          <w:lang w:bidi="fa-IR"/>
        </w:rPr>
      </w:pPr>
      <w:r w:rsidRPr="00EF1579">
        <w:rPr>
          <w:rFonts w:cs="B Titr" w:hint="cs"/>
          <w:rtl/>
          <w:lang w:bidi="fa-IR"/>
        </w:rPr>
        <w:t>گزارش نتایج ارزیابی عملکرد فرمانداری های استان کردستان</w:t>
      </w:r>
    </w:p>
    <w:p w14:paraId="3E288A70" w14:textId="3453AEF3" w:rsidR="005C25B5" w:rsidRDefault="005C25B5">
      <w:pPr>
        <w:rPr>
          <w:rtl/>
          <w:lang w:bidi="fa-IR"/>
        </w:rPr>
      </w:pPr>
    </w:p>
    <w:p w14:paraId="7ABD1E4B" w14:textId="575442DB" w:rsidR="003616EE" w:rsidRPr="001B5E2D" w:rsidRDefault="00FB5F14" w:rsidP="001B18C2">
      <w:pPr>
        <w:spacing w:after="240"/>
        <w:ind w:firstLine="720"/>
        <w:jc w:val="mediumKashida"/>
        <w:rPr>
          <w:rFonts w:cs="B Badr"/>
          <w:sz w:val="28"/>
          <w:szCs w:val="28"/>
          <w:rtl/>
          <w:lang w:bidi="fa-IR"/>
        </w:rPr>
      </w:pPr>
      <w:r w:rsidRPr="001B5E2D">
        <w:rPr>
          <w:rFonts w:cs="B Badr" w:hint="cs"/>
          <w:sz w:val="28"/>
          <w:szCs w:val="28"/>
          <w:rtl/>
          <w:lang w:bidi="fa-IR"/>
        </w:rPr>
        <w:t>با عنایت به سیاست های کلی نظام اداری کشور ابلاغی مقام معظم رهبری و به</w:t>
      </w:r>
      <w:r w:rsidR="00B62174" w:rsidRPr="001B5E2D">
        <w:rPr>
          <w:rFonts w:cs="B Badr" w:hint="cs"/>
          <w:sz w:val="28"/>
          <w:szCs w:val="28"/>
          <w:rtl/>
          <w:lang w:bidi="fa-IR"/>
        </w:rPr>
        <w:t xml:space="preserve"> منظور</w:t>
      </w:r>
      <w:r w:rsidRPr="001B5E2D">
        <w:rPr>
          <w:rFonts w:cs="B Badr" w:hint="cs"/>
          <w:sz w:val="28"/>
          <w:szCs w:val="28"/>
          <w:rtl/>
          <w:lang w:bidi="fa-IR"/>
        </w:rPr>
        <w:t xml:space="preserve"> سنجش میزان تحقق اهداف تعیین شده </w:t>
      </w:r>
      <w:r w:rsidR="00B62174" w:rsidRPr="001B5E2D">
        <w:rPr>
          <w:rFonts w:cs="B Badr" w:hint="cs"/>
          <w:sz w:val="28"/>
          <w:szCs w:val="28"/>
          <w:rtl/>
          <w:lang w:bidi="fa-IR"/>
        </w:rPr>
        <w:t xml:space="preserve">و </w:t>
      </w:r>
      <w:r w:rsidR="005C25B5" w:rsidRPr="001B5E2D">
        <w:rPr>
          <w:rFonts w:cs="B Badr" w:hint="cs"/>
          <w:sz w:val="28"/>
          <w:szCs w:val="28"/>
          <w:rtl/>
          <w:lang w:bidi="fa-IR"/>
        </w:rPr>
        <w:t>در</w:t>
      </w:r>
      <w:r w:rsidR="00B62174" w:rsidRPr="001B5E2D">
        <w:rPr>
          <w:rFonts w:cs="B Badr" w:hint="cs"/>
          <w:sz w:val="28"/>
          <w:szCs w:val="28"/>
          <w:rtl/>
          <w:lang w:bidi="fa-IR"/>
        </w:rPr>
        <w:t xml:space="preserve"> راستای</w:t>
      </w:r>
      <w:r w:rsidR="005C25B5" w:rsidRPr="001B5E2D">
        <w:rPr>
          <w:rFonts w:cs="B Badr" w:hint="cs"/>
          <w:sz w:val="28"/>
          <w:szCs w:val="28"/>
          <w:rtl/>
          <w:lang w:bidi="fa-IR"/>
        </w:rPr>
        <w:t xml:space="preserve"> اجرای </w:t>
      </w:r>
      <w:r w:rsidRPr="001B5E2D">
        <w:rPr>
          <w:rFonts w:cs="B Badr" w:hint="cs"/>
          <w:sz w:val="28"/>
          <w:szCs w:val="28"/>
          <w:rtl/>
          <w:lang w:bidi="fa-IR"/>
        </w:rPr>
        <w:t>مواد</w:t>
      </w:r>
      <w:r w:rsidR="005C25B5" w:rsidRPr="001B5E2D">
        <w:rPr>
          <w:rFonts w:cs="B Badr" w:hint="cs"/>
          <w:sz w:val="28"/>
          <w:szCs w:val="28"/>
          <w:rtl/>
          <w:lang w:bidi="fa-IR"/>
        </w:rPr>
        <w:t xml:space="preserve"> 81 </w:t>
      </w:r>
      <w:r w:rsidRPr="001B5E2D">
        <w:rPr>
          <w:rFonts w:cs="B Badr" w:hint="cs"/>
          <w:sz w:val="28"/>
          <w:szCs w:val="28"/>
          <w:rtl/>
          <w:lang w:bidi="fa-IR"/>
        </w:rPr>
        <w:t xml:space="preserve">و 82 </w:t>
      </w:r>
      <w:r w:rsidR="005C25B5" w:rsidRPr="001B5E2D">
        <w:rPr>
          <w:rFonts w:cs="B Badr" w:hint="cs"/>
          <w:sz w:val="28"/>
          <w:szCs w:val="28"/>
          <w:rtl/>
          <w:lang w:bidi="fa-IR"/>
        </w:rPr>
        <w:t>قانون مدیریت خدمات کشوری</w:t>
      </w:r>
      <w:r w:rsidR="001339D5" w:rsidRPr="001B5E2D">
        <w:rPr>
          <w:rFonts w:cs="B Badr" w:hint="cs"/>
          <w:sz w:val="28"/>
          <w:szCs w:val="28"/>
          <w:rtl/>
          <w:lang w:bidi="fa-IR"/>
        </w:rPr>
        <w:t xml:space="preserve"> و آیین نامه اجرایی آن </w:t>
      </w:r>
      <w:r w:rsidR="00E91CAD" w:rsidRPr="001B5E2D">
        <w:rPr>
          <w:rFonts w:cs="B Badr" w:hint="cs"/>
          <w:sz w:val="28"/>
          <w:szCs w:val="28"/>
          <w:rtl/>
          <w:lang w:bidi="fa-IR"/>
        </w:rPr>
        <w:t>،</w:t>
      </w:r>
      <w:r w:rsidRPr="001B5E2D">
        <w:rPr>
          <w:rFonts w:cs="B Badr" w:hint="cs"/>
          <w:sz w:val="28"/>
          <w:szCs w:val="28"/>
          <w:rtl/>
          <w:lang w:bidi="fa-IR"/>
        </w:rPr>
        <w:t xml:space="preserve"> </w:t>
      </w:r>
      <w:r w:rsidR="00E91CAD" w:rsidRPr="001B5E2D">
        <w:rPr>
          <w:rFonts w:cs="B Badr" w:hint="cs"/>
          <w:sz w:val="28"/>
          <w:szCs w:val="28"/>
          <w:rtl/>
          <w:lang w:bidi="fa-IR"/>
        </w:rPr>
        <w:t xml:space="preserve">فرمانداری های استان </w:t>
      </w:r>
      <w:r w:rsidRPr="001B5E2D">
        <w:rPr>
          <w:rFonts w:cs="B Badr" w:hint="cs"/>
          <w:sz w:val="28"/>
          <w:szCs w:val="28"/>
          <w:rtl/>
          <w:lang w:bidi="fa-IR"/>
        </w:rPr>
        <w:t xml:space="preserve">همانند </w:t>
      </w:r>
      <w:r w:rsidR="00E91CAD" w:rsidRPr="001B5E2D">
        <w:rPr>
          <w:rFonts w:cs="B Badr" w:hint="cs"/>
          <w:sz w:val="28"/>
          <w:szCs w:val="28"/>
          <w:rtl/>
          <w:lang w:bidi="fa-IR"/>
        </w:rPr>
        <w:t>سایر ادارات و سازمان های مشمول ماده5 قانون خدمات کشوری ملزم به انجام</w:t>
      </w:r>
      <w:r w:rsidR="005C25B5" w:rsidRPr="001B5E2D">
        <w:rPr>
          <w:rFonts w:cs="B Badr" w:hint="cs"/>
          <w:sz w:val="28"/>
          <w:szCs w:val="28"/>
          <w:rtl/>
          <w:lang w:bidi="fa-IR"/>
        </w:rPr>
        <w:t xml:space="preserve"> ارزیابی عملکرد </w:t>
      </w:r>
      <w:r w:rsidR="005C20A6" w:rsidRPr="001B5E2D">
        <w:rPr>
          <w:rFonts w:cs="B Badr" w:hint="cs"/>
          <w:sz w:val="28"/>
          <w:szCs w:val="28"/>
          <w:rtl/>
          <w:lang w:bidi="fa-IR"/>
        </w:rPr>
        <w:t>می باشند</w:t>
      </w:r>
      <w:r w:rsidRPr="001B5E2D">
        <w:rPr>
          <w:rFonts w:cs="B Badr" w:hint="cs"/>
          <w:sz w:val="28"/>
          <w:szCs w:val="28"/>
          <w:rtl/>
          <w:lang w:bidi="fa-IR"/>
        </w:rPr>
        <w:t>.</w:t>
      </w:r>
      <w:r w:rsidR="00B62174" w:rsidRPr="001B5E2D">
        <w:rPr>
          <w:rFonts w:cs="B Badr" w:hint="cs"/>
          <w:sz w:val="28"/>
          <w:szCs w:val="28"/>
          <w:rtl/>
          <w:lang w:bidi="fa-IR"/>
        </w:rPr>
        <w:t xml:space="preserve"> </w:t>
      </w:r>
      <w:r w:rsidR="005C20A6" w:rsidRPr="001B5E2D">
        <w:rPr>
          <w:rFonts w:cs="B Badr" w:hint="cs"/>
          <w:sz w:val="28"/>
          <w:szCs w:val="28"/>
          <w:rtl/>
          <w:lang w:bidi="fa-IR"/>
        </w:rPr>
        <w:t xml:space="preserve">که در این </w:t>
      </w:r>
      <w:r w:rsidR="008F607C" w:rsidRPr="001B5E2D">
        <w:rPr>
          <w:rFonts w:cs="B Badr" w:hint="cs"/>
          <w:sz w:val="28"/>
          <w:szCs w:val="28"/>
          <w:rtl/>
          <w:lang w:bidi="fa-IR"/>
        </w:rPr>
        <w:t>بررسی</w:t>
      </w:r>
      <w:r w:rsidR="005C20A6" w:rsidRPr="001B5E2D">
        <w:rPr>
          <w:rFonts w:cs="B Badr" w:hint="cs"/>
          <w:sz w:val="28"/>
          <w:szCs w:val="28"/>
          <w:rtl/>
          <w:lang w:bidi="fa-IR"/>
        </w:rPr>
        <w:t xml:space="preserve"> ارزیابی عملکرد</w:t>
      </w:r>
      <w:r w:rsidR="008F607C" w:rsidRPr="001B5E2D">
        <w:rPr>
          <w:rFonts w:cs="B Badr" w:hint="cs"/>
          <w:sz w:val="28"/>
          <w:szCs w:val="28"/>
          <w:rtl/>
          <w:lang w:bidi="fa-IR"/>
        </w:rPr>
        <w:t xml:space="preserve"> با </w:t>
      </w:r>
      <w:r w:rsidR="008F607C" w:rsidRPr="001B5E2D">
        <w:rPr>
          <w:rFonts w:cs="Calibri" w:hint="cs"/>
          <w:sz w:val="28"/>
          <w:szCs w:val="28"/>
          <w:rtl/>
          <w:lang w:bidi="fa-IR"/>
        </w:rPr>
        <w:t>"</w:t>
      </w:r>
      <w:r w:rsidR="005C20A6" w:rsidRPr="001B5E2D">
        <w:rPr>
          <w:rFonts w:cs="B Badr" w:hint="cs"/>
          <w:i/>
          <w:iCs/>
          <w:sz w:val="28"/>
          <w:szCs w:val="28"/>
          <w:rtl/>
          <w:lang w:bidi="fa-IR"/>
        </w:rPr>
        <w:t xml:space="preserve">اندازه گیری عملکرد از طریق </w:t>
      </w:r>
      <w:r w:rsidR="008F607C" w:rsidRPr="001B5E2D">
        <w:rPr>
          <w:rFonts w:cs="B Badr" w:hint="cs"/>
          <w:i/>
          <w:iCs/>
          <w:sz w:val="28"/>
          <w:szCs w:val="28"/>
          <w:rtl/>
          <w:lang w:bidi="fa-IR"/>
        </w:rPr>
        <w:t>مقایسه وضع موجود و مطلوب براساس شاخص های تعیین شده که خود ویژگی های معینی دارند و بررسی قوت ها و ضعف های مرتبط با کار یک گروه در سازمان</w:t>
      </w:r>
      <w:r w:rsidR="008F607C" w:rsidRPr="001B5E2D">
        <w:rPr>
          <w:rFonts w:cs="B Badr" w:hint="cs"/>
          <w:sz w:val="28"/>
          <w:szCs w:val="28"/>
          <w:rtl/>
          <w:lang w:bidi="fa-IR"/>
        </w:rPr>
        <w:t>" تعریف می گردد</w:t>
      </w:r>
      <w:r w:rsidR="003616EE" w:rsidRPr="001B5E2D">
        <w:rPr>
          <w:rFonts w:cs="B Badr" w:hint="cs"/>
          <w:sz w:val="28"/>
          <w:szCs w:val="28"/>
          <w:rtl/>
          <w:lang w:bidi="fa-IR"/>
        </w:rPr>
        <w:t xml:space="preserve"> </w:t>
      </w:r>
      <w:r w:rsidR="003616EE" w:rsidRPr="001B5E2D">
        <w:rPr>
          <w:rFonts w:cs="B Badr" w:hint="cs"/>
          <w:sz w:val="28"/>
          <w:szCs w:val="28"/>
          <w:rtl/>
          <w:lang w:bidi="fa-IR"/>
        </w:rPr>
        <w:t xml:space="preserve">که تقویت حس برنامه ریزی، پاسخگویی،  مشارکت و شفافیت عملکرد - مشخص کردن نقاط قوت و ضعف عملکرد </w:t>
      </w:r>
      <w:r w:rsidR="003616EE" w:rsidRPr="001B5E2D">
        <w:rPr>
          <w:rFonts w:cs="B Badr" w:hint="cs"/>
          <w:sz w:val="28"/>
          <w:szCs w:val="28"/>
          <w:rtl/>
          <w:lang w:bidi="fa-IR"/>
        </w:rPr>
        <w:t>-</w:t>
      </w:r>
      <w:r w:rsidR="003616EE" w:rsidRPr="001B5E2D">
        <w:rPr>
          <w:rFonts w:cs="B Badr" w:hint="cs"/>
          <w:sz w:val="28"/>
          <w:szCs w:val="28"/>
          <w:rtl/>
          <w:lang w:bidi="fa-IR"/>
        </w:rPr>
        <w:t xml:space="preserve"> تعالی و بهبود مستمر عملکرد از اهداف آن می باشد</w:t>
      </w:r>
      <w:r w:rsidR="00AE2933" w:rsidRPr="001B5E2D">
        <w:rPr>
          <w:rFonts w:cs="B Badr" w:hint="cs"/>
          <w:sz w:val="28"/>
          <w:szCs w:val="28"/>
          <w:rtl/>
          <w:lang w:bidi="fa-IR"/>
        </w:rPr>
        <w:t xml:space="preserve"> ونتایج ارزیابی مطابق مصوبه شورای عالی اداری شماره 206/6653 مورخ 23/3/1390 در سه سطح </w:t>
      </w:r>
      <w:r w:rsidR="00AE2933" w:rsidRPr="001B5E2D">
        <w:rPr>
          <w:rFonts w:cs="Calibri" w:hint="cs"/>
          <w:sz w:val="28"/>
          <w:szCs w:val="28"/>
          <w:rtl/>
          <w:lang w:bidi="fa-IR"/>
        </w:rPr>
        <w:t>«</w:t>
      </w:r>
      <w:r w:rsidR="00AE2933" w:rsidRPr="001B5E2D">
        <w:rPr>
          <w:rFonts w:cs="B Badr" w:hint="cs"/>
          <w:sz w:val="28"/>
          <w:szCs w:val="28"/>
          <w:rtl/>
          <w:lang w:bidi="fa-IR"/>
        </w:rPr>
        <w:t>عالی، خوب و متوسط» قرار می گیرد.</w:t>
      </w:r>
    </w:p>
    <w:p w14:paraId="25C8BB6D" w14:textId="04F8FD20" w:rsidR="00EF1579" w:rsidRPr="001B5E2D" w:rsidRDefault="003616EE" w:rsidP="00130905">
      <w:pPr>
        <w:spacing w:after="240"/>
        <w:ind w:firstLine="720"/>
        <w:jc w:val="mediumKashida"/>
        <w:rPr>
          <w:rFonts w:cs="B Badr"/>
          <w:sz w:val="28"/>
          <w:szCs w:val="28"/>
          <w:rtl/>
          <w:lang w:bidi="fa-IR"/>
        </w:rPr>
      </w:pPr>
      <w:r w:rsidRPr="001B5E2D">
        <w:rPr>
          <w:rFonts w:cs="B Badr" w:hint="cs"/>
          <w:sz w:val="28"/>
          <w:szCs w:val="28"/>
          <w:rtl/>
          <w:lang w:bidi="fa-IR"/>
        </w:rPr>
        <w:t>بر</w:t>
      </w:r>
      <w:r w:rsidR="00B62174" w:rsidRPr="001B5E2D">
        <w:rPr>
          <w:rFonts w:cs="B Badr" w:hint="cs"/>
          <w:sz w:val="28"/>
          <w:szCs w:val="28"/>
          <w:rtl/>
          <w:lang w:bidi="fa-IR"/>
        </w:rPr>
        <w:t xml:space="preserve"> اساس</w:t>
      </w:r>
      <w:r w:rsidRPr="001B5E2D">
        <w:rPr>
          <w:rFonts w:cs="B Badr" w:hint="cs"/>
          <w:sz w:val="28"/>
          <w:szCs w:val="28"/>
          <w:rtl/>
          <w:lang w:bidi="fa-IR"/>
        </w:rPr>
        <w:t xml:space="preserve"> مطالب فوق</w:t>
      </w:r>
      <w:r w:rsidR="00B62174" w:rsidRPr="001B5E2D">
        <w:rPr>
          <w:rFonts w:cs="B Badr" w:hint="cs"/>
          <w:sz w:val="28"/>
          <w:szCs w:val="28"/>
          <w:rtl/>
          <w:lang w:bidi="fa-IR"/>
        </w:rPr>
        <w:t xml:space="preserve"> عملکرد </w:t>
      </w:r>
      <w:r w:rsidR="002F1FD2" w:rsidRPr="001B5E2D">
        <w:rPr>
          <w:rFonts w:cs="B Badr" w:hint="cs"/>
          <w:sz w:val="28"/>
          <w:szCs w:val="28"/>
          <w:rtl/>
          <w:lang w:bidi="fa-IR"/>
        </w:rPr>
        <w:t xml:space="preserve">فرمانداری های تابعه </w:t>
      </w:r>
      <w:r w:rsidR="005C20A6" w:rsidRPr="001B5E2D">
        <w:rPr>
          <w:rFonts w:cs="B Badr" w:hint="cs"/>
          <w:sz w:val="28"/>
          <w:szCs w:val="28"/>
          <w:rtl/>
          <w:lang w:bidi="fa-IR"/>
        </w:rPr>
        <w:t xml:space="preserve">مطابق سنوات گذشته </w:t>
      </w:r>
      <w:r w:rsidR="002F1FD2" w:rsidRPr="001B5E2D">
        <w:rPr>
          <w:rFonts w:cs="B Badr" w:hint="cs"/>
          <w:sz w:val="28"/>
          <w:szCs w:val="28"/>
          <w:rtl/>
          <w:lang w:bidi="fa-IR"/>
        </w:rPr>
        <w:t>براساس شیوه نامه های ابلاغی وزارت کشور</w:t>
      </w:r>
      <w:r w:rsidR="00B62174" w:rsidRPr="001B5E2D">
        <w:rPr>
          <w:rFonts w:cs="B Badr" w:hint="cs"/>
          <w:sz w:val="28"/>
          <w:szCs w:val="28"/>
          <w:rtl/>
          <w:lang w:bidi="fa-IR"/>
        </w:rPr>
        <w:t xml:space="preserve"> </w:t>
      </w:r>
      <w:r w:rsidR="002F1FD2" w:rsidRPr="001B5E2D">
        <w:rPr>
          <w:rFonts w:cs="B Badr" w:hint="cs"/>
          <w:sz w:val="28"/>
          <w:szCs w:val="28"/>
          <w:rtl/>
          <w:lang w:bidi="fa-IR"/>
        </w:rPr>
        <w:t xml:space="preserve">در 8محور و 51 شاخص </w:t>
      </w:r>
      <w:r w:rsidR="00B62174" w:rsidRPr="001B5E2D">
        <w:rPr>
          <w:rFonts w:cs="B Badr" w:hint="cs"/>
          <w:sz w:val="28"/>
          <w:szCs w:val="28"/>
          <w:rtl/>
          <w:lang w:bidi="fa-IR"/>
        </w:rPr>
        <w:t xml:space="preserve">مورد ارزیابی قرار </w:t>
      </w:r>
      <w:r w:rsidR="002F1FD2" w:rsidRPr="001B5E2D">
        <w:rPr>
          <w:rFonts w:cs="B Badr" w:hint="cs"/>
          <w:sz w:val="28"/>
          <w:szCs w:val="28"/>
          <w:rtl/>
          <w:lang w:bidi="fa-IR"/>
        </w:rPr>
        <w:t>گرفت</w:t>
      </w:r>
      <w:r w:rsidR="00E91CAD" w:rsidRPr="001B5E2D">
        <w:rPr>
          <w:rFonts w:cs="B Badr" w:hint="cs"/>
          <w:sz w:val="28"/>
          <w:szCs w:val="28"/>
          <w:rtl/>
          <w:lang w:bidi="fa-IR"/>
        </w:rPr>
        <w:t>.</w:t>
      </w:r>
      <w:r w:rsidR="002F1FD2" w:rsidRPr="001B5E2D">
        <w:rPr>
          <w:rFonts w:cs="B Badr" w:hint="cs"/>
          <w:sz w:val="28"/>
          <w:szCs w:val="28"/>
          <w:rtl/>
          <w:lang w:bidi="fa-IR"/>
        </w:rPr>
        <w:t xml:space="preserve"> هر یک از شاخص ها</w:t>
      </w:r>
      <w:r w:rsidR="00FB5F14" w:rsidRPr="001B5E2D">
        <w:rPr>
          <w:rFonts w:cs="B Badr" w:hint="cs"/>
          <w:sz w:val="28"/>
          <w:szCs w:val="28"/>
          <w:rtl/>
          <w:lang w:bidi="fa-IR"/>
        </w:rPr>
        <w:t xml:space="preserve"> </w:t>
      </w:r>
      <w:r w:rsidR="00111176" w:rsidRPr="001B5E2D">
        <w:rPr>
          <w:rFonts w:cs="B Badr" w:hint="cs"/>
          <w:sz w:val="28"/>
          <w:szCs w:val="28"/>
          <w:rtl/>
          <w:lang w:bidi="fa-IR"/>
        </w:rPr>
        <w:t>در چهار مرحله 1-خودارزیابی</w:t>
      </w:r>
      <w:r w:rsidR="00E91CAD" w:rsidRPr="001B5E2D">
        <w:rPr>
          <w:rFonts w:cs="B Badr" w:hint="cs"/>
          <w:sz w:val="28"/>
          <w:szCs w:val="28"/>
          <w:rtl/>
          <w:lang w:bidi="fa-IR"/>
        </w:rPr>
        <w:t xml:space="preserve"> فرمانداری ها</w:t>
      </w:r>
      <w:r w:rsidR="00111176" w:rsidRPr="001B5E2D">
        <w:rPr>
          <w:rFonts w:cs="B Badr" w:hint="cs"/>
          <w:sz w:val="28"/>
          <w:szCs w:val="28"/>
          <w:rtl/>
          <w:lang w:bidi="fa-IR"/>
        </w:rPr>
        <w:t xml:space="preserve"> 2-بررسی اولیه توسط حوزه های تخصصی </w:t>
      </w:r>
      <w:r w:rsidR="00E83F57" w:rsidRPr="001B5E2D">
        <w:rPr>
          <w:rFonts w:cs="B Badr" w:hint="cs"/>
          <w:sz w:val="28"/>
          <w:szCs w:val="28"/>
          <w:rtl/>
          <w:lang w:bidi="fa-IR"/>
        </w:rPr>
        <w:t>استانداری</w:t>
      </w:r>
      <w:r w:rsidR="00111176" w:rsidRPr="001B5E2D">
        <w:rPr>
          <w:rFonts w:cs="B Badr" w:hint="cs"/>
          <w:sz w:val="28"/>
          <w:szCs w:val="28"/>
          <w:rtl/>
          <w:lang w:bidi="fa-IR"/>
        </w:rPr>
        <w:t xml:space="preserve"> 3-</w:t>
      </w:r>
      <w:r w:rsidR="00B948B0" w:rsidRPr="001B5E2D">
        <w:rPr>
          <w:rFonts w:cs="B Badr" w:hint="cs"/>
          <w:sz w:val="28"/>
          <w:szCs w:val="28"/>
          <w:rtl/>
          <w:lang w:bidi="fa-IR"/>
        </w:rPr>
        <w:t xml:space="preserve">تایید حوزه های تخصصی وزارت کشور 4-کنترل نهایی مرکز مدیریت عملکرد </w:t>
      </w:r>
      <w:r w:rsidR="005C25B5" w:rsidRPr="001B5E2D">
        <w:rPr>
          <w:rFonts w:cs="B Badr" w:hint="cs"/>
          <w:sz w:val="28"/>
          <w:szCs w:val="28"/>
          <w:rtl/>
          <w:lang w:bidi="fa-IR"/>
        </w:rPr>
        <w:t>انجام گرفت.</w:t>
      </w:r>
      <w:r w:rsidR="00EF1579" w:rsidRPr="001B5E2D">
        <w:rPr>
          <w:rFonts w:cs="B Badr" w:hint="cs"/>
          <w:sz w:val="28"/>
          <w:szCs w:val="28"/>
          <w:rtl/>
          <w:lang w:bidi="fa-IR"/>
        </w:rPr>
        <w:t xml:space="preserve"> </w:t>
      </w:r>
    </w:p>
    <w:p w14:paraId="6632F174" w14:textId="77777777" w:rsidR="003208DB" w:rsidRPr="001B5E2D" w:rsidRDefault="003208DB" w:rsidP="003208DB">
      <w:pPr>
        <w:ind w:firstLine="720"/>
        <w:jc w:val="both"/>
        <w:rPr>
          <w:rFonts w:cs="B Badr"/>
          <w:b/>
          <w:bCs/>
          <w:sz w:val="14"/>
          <w:szCs w:val="14"/>
          <w:rtl/>
          <w:lang w:bidi="fa-IR"/>
        </w:rPr>
      </w:pPr>
    </w:p>
    <w:p w14:paraId="73EAEB89" w14:textId="7C6C6A32" w:rsidR="003208DB" w:rsidRPr="003208DB" w:rsidRDefault="003208DB" w:rsidP="003208DB">
      <w:pPr>
        <w:ind w:firstLine="720"/>
        <w:jc w:val="both"/>
        <w:rPr>
          <w:rFonts w:cs="B Badr"/>
          <w:lang w:bidi="fa-IR"/>
        </w:rPr>
      </w:pPr>
      <w:r w:rsidRPr="003208DB">
        <w:rPr>
          <w:rFonts w:cs="B Badr" w:hint="cs"/>
          <w:b/>
          <w:bCs/>
          <w:rtl/>
          <w:lang w:bidi="fa-IR"/>
        </w:rPr>
        <w:t xml:space="preserve">محور اول : ارتقاء امنیت پایدار داخلی </w:t>
      </w:r>
    </w:p>
    <w:p w14:paraId="5920FB19" w14:textId="77777777" w:rsidR="003208DB" w:rsidRPr="003208DB" w:rsidRDefault="003208DB" w:rsidP="003208DB">
      <w:pPr>
        <w:ind w:firstLine="720"/>
        <w:jc w:val="both"/>
        <w:rPr>
          <w:rFonts w:cs="B Badr"/>
          <w:lang w:bidi="fa-IR"/>
        </w:rPr>
      </w:pPr>
      <w:r w:rsidRPr="003208DB">
        <w:rPr>
          <w:rFonts w:cs="B Badr" w:hint="cs"/>
          <w:b/>
          <w:bCs/>
          <w:rtl/>
          <w:lang w:bidi="fa-IR"/>
        </w:rPr>
        <w:t>محور دوم : توسعه مشارکت و ارتقاء نشاط سیاسی</w:t>
      </w:r>
    </w:p>
    <w:p w14:paraId="3D0FB2E2" w14:textId="77777777" w:rsidR="003208DB" w:rsidRPr="003208DB" w:rsidRDefault="003208DB" w:rsidP="003208DB">
      <w:pPr>
        <w:ind w:firstLine="720"/>
        <w:jc w:val="both"/>
        <w:rPr>
          <w:rFonts w:cs="B Badr"/>
          <w:lang w:bidi="fa-IR"/>
        </w:rPr>
      </w:pPr>
      <w:r w:rsidRPr="003208DB">
        <w:rPr>
          <w:rFonts w:cs="B Badr" w:hint="cs"/>
          <w:b/>
          <w:bCs/>
          <w:rtl/>
          <w:lang w:bidi="fa-IR"/>
        </w:rPr>
        <w:t>محور سوم : هماهنگی امور اجتماعی و فرهنگی</w:t>
      </w:r>
    </w:p>
    <w:p w14:paraId="52205E9B" w14:textId="3D2B17AB" w:rsidR="003208DB" w:rsidRPr="003208DB" w:rsidRDefault="003208DB" w:rsidP="003208DB">
      <w:pPr>
        <w:ind w:firstLine="720"/>
        <w:jc w:val="both"/>
        <w:rPr>
          <w:rFonts w:cs="B Badr"/>
          <w:lang w:bidi="fa-IR"/>
        </w:rPr>
      </w:pPr>
      <w:r w:rsidRPr="003208DB">
        <w:rPr>
          <w:rFonts w:cs="B Badr" w:hint="cs"/>
          <w:b/>
          <w:bCs/>
          <w:rtl/>
          <w:lang w:bidi="fa-IR"/>
        </w:rPr>
        <w:t>محور چهارم :</w:t>
      </w:r>
      <w:r>
        <w:rPr>
          <w:rFonts w:cs="B Badr" w:hint="cs"/>
          <w:b/>
          <w:bCs/>
          <w:rtl/>
          <w:lang w:bidi="fa-IR"/>
        </w:rPr>
        <w:t xml:space="preserve"> </w:t>
      </w:r>
      <w:r w:rsidRPr="003208DB">
        <w:rPr>
          <w:rFonts w:cs="B Badr" w:hint="cs"/>
          <w:b/>
          <w:bCs/>
          <w:rtl/>
          <w:lang w:bidi="fa-IR"/>
        </w:rPr>
        <w:t xml:space="preserve">عمران، توسعه شهری و روستایی </w:t>
      </w:r>
    </w:p>
    <w:p w14:paraId="50A74E9A" w14:textId="5D0FAB4A" w:rsidR="003208DB" w:rsidRPr="003208DB" w:rsidRDefault="003208DB" w:rsidP="003208DB">
      <w:pPr>
        <w:ind w:firstLine="720"/>
        <w:jc w:val="both"/>
        <w:rPr>
          <w:rFonts w:cs="B Badr"/>
          <w:lang w:bidi="fa-IR"/>
        </w:rPr>
      </w:pPr>
      <w:r w:rsidRPr="003208DB">
        <w:rPr>
          <w:rFonts w:cs="B Badr" w:hint="cs"/>
          <w:b/>
          <w:bCs/>
          <w:rtl/>
          <w:lang w:bidi="fa-IR"/>
        </w:rPr>
        <w:t>محور پنجم :</w:t>
      </w:r>
      <w:r>
        <w:rPr>
          <w:rFonts w:cs="B Badr" w:hint="cs"/>
          <w:b/>
          <w:bCs/>
          <w:rtl/>
          <w:lang w:bidi="fa-IR"/>
        </w:rPr>
        <w:t xml:space="preserve"> </w:t>
      </w:r>
      <w:r w:rsidRPr="003208DB">
        <w:rPr>
          <w:rFonts w:cs="B Badr" w:hint="cs"/>
          <w:b/>
          <w:bCs/>
          <w:rtl/>
          <w:lang w:bidi="fa-IR"/>
        </w:rPr>
        <w:t xml:space="preserve">ارتقاء مدیریت بحران </w:t>
      </w:r>
    </w:p>
    <w:p w14:paraId="3B82747A" w14:textId="2BE0CAD6" w:rsidR="003208DB" w:rsidRPr="003208DB" w:rsidRDefault="003208DB" w:rsidP="003208DB">
      <w:pPr>
        <w:ind w:firstLine="720"/>
        <w:jc w:val="both"/>
        <w:rPr>
          <w:rFonts w:cs="B Badr"/>
          <w:lang w:bidi="fa-IR"/>
        </w:rPr>
      </w:pPr>
      <w:r w:rsidRPr="003208DB">
        <w:rPr>
          <w:rFonts w:cs="B Badr" w:hint="cs"/>
          <w:b/>
          <w:bCs/>
          <w:rtl/>
          <w:lang w:bidi="fa-IR"/>
        </w:rPr>
        <w:t>محورششم</w:t>
      </w:r>
      <w:r>
        <w:rPr>
          <w:rFonts w:cs="B Badr" w:hint="cs"/>
          <w:b/>
          <w:bCs/>
          <w:rtl/>
          <w:lang w:bidi="fa-IR"/>
        </w:rPr>
        <w:t xml:space="preserve"> </w:t>
      </w:r>
      <w:r w:rsidRPr="003208DB">
        <w:rPr>
          <w:rFonts w:cs="B Badr" w:hint="cs"/>
          <w:b/>
          <w:bCs/>
          <w:rtl/>
          <w:lang w:bidi="fa-IR"/>
        </w:rPr>
        <w:t xml:space="preserve">: هماهنگی  امور اقتصادی </w:t>
      </w:r>
    </w:p>
    <w:p w14:paraId="5957197A" w14:textId="3937C72D" w:rsidR="003208DB" w:rsidRPr="003208DB" w:rsidRDefault="003208DB" w:rsidP="003208DB">
      <w:pPr>
        <w:ind w:firstLine="720"/>
        <w:jc w:val="both"/>
        <w:rPr>
          <w:rFonts w:cs="B Badr"/>
          <w:b/>
          <w:bCs/>
          <w:lang w:bidi="fa-IR"/>
        </w:rPr>
      </w:pPr>
      <w:r w:rsidRPr="003208DB">
        <w:rPr>
          <w:rFonts w:cs="B Badr" w:hint="cs"/>
          <w:b/>
          <w:bCs/>
          <w:rtl/>
          <w:lang w:bidi="fa-IR"/>
        </w:rPr>
        <w:t>محورهفتم</w:t>
      </w:r>
      <w:r>
        <w:rPr>
          <w:rFonts w:cs="B Badr" w:hint="cs"/>
          <w:b/>
          <w:bCs/>
          <w:rtl/>
          <w:lang w:bidi="fa-IR"/>
        </w:rPr>
        <w:t xml:space="preserve"> </w:t>
      </w:r>
      <w:r w:rsidRPr="003208DB">
        <w:rPr>
          <w:rFonts w:cs="B Badr" w:hint="cs"/>
          <w:b/>
          <w:bCs/>
          <w:rtl/>
          <w:lang w:bidi="fa-IR"/>
        </w:rPr>
        <w:t>: زنان و خانواده</w:t>
      </w:r>
    </w:p>
    <w:p w14:paraId="02CF12C4" w14:textId="28BA3C9C" w:rsidR="003208DB" w:rsidRDefault="003208DB" w:rsidP="00364004">
      <w:pPr>
        <w:ind w:firstLine="720"/>
        <w:jc w:val="both"/>
        <w:rPr>
          <w:rFonts w:cs="B Badr"/>
          <w:rtl/>
          <w:lang w:bidi="fa-IR"/>
        </w:rPr>
      </w:pPr>
      <w:r w:rsidRPr="003208DB">
        <w:rPr>
          <w:rFonts w:cs="B Badr" w:hint="cs"/>
          <w:b/>
          <w:bCs/>
          <w:rtl/>
          <w:lang w:bidi="fa-IR"/>
        </w:rPr>
        <w:t>محورهشتم</w:t>
      </w:r>
      <w:r>
        <w:rPr>
          <w:rFonts w:cs="B Badr" w:hint="cs"/>
          <w:b/>
          <w:bCs/>
          <w:rtl/>
          <w:lang w:bidi="fa-IR"/>
        </w:rPr>
        <w:t xml:space="preserve"> </w:t>
      </w:r>
      <w:r w:rsidRPr="003208DB">
        <w:rPr>
          <w:rFonts w:cs="B Badr" w:hint="cs"/>
          <w:b/>
          <w:bCs/>
          <w:rtl/>
          <w:lang w:bidi="fa-IR"/>
        </w:rPr>
        <w:t>: ارزیابی عملکرد ،ارتقاء سلامت اداری پاسخگویی و صیانت از حقوق شهروندان</w:t>
      </w:r>
    </w:p>
    <w:p w14:paraId="096B65F7" w14:textId="4F79A60E" w:rsidR="005C25B5" w:rsidRPr="001B5E2D" w:rsidRDefault="00AE2933" w:rsidP="00130905">
      <w:pPr>
        <w:ind w:firstLine="720"/>
        <w:jc w:val="mediumKashida"/>
        <w:rPr>
          <w:rFonts w:cs="B Badr"/>
          <w:sz w:val="28"/>
          <w:szCs w:val="28"/>
          <w:rtl/>
          <w:lang w:bidi="fa-IR"/>
        </w:rPr>
      </w:pPr>
      <w:r w:rsidRPr="001B5E2D">
        <w:rPr>
          <w:rFonts w:cs="B Badr" w:hint="cs"/>
          <w:sz w:val="28"/>
          <w:szCs w:val="28"/>
          <w:rtl/>
          <w:lang w:bidi="fa-IR"/>
        </w:rPr>
        <w:lastRenderedPageBreak/>
        <w:t>بررسی درصد تحقق اهداف از سال 1396 م</w:t>
      </w:r>
      <w:r w:rsidR="001B18C2">
        <w:rPr>
          <w:rFonts w:cs="B Badr" w:hint="cs"/>
          <w:sz w:val="28"/>
          <w:szCs w:val="28"/>
          <w:rtl/>
          <w:lang w:bidi="fa-IR"/>
        </w:rPr>
        <w:t>و</w:t>
      </w:r>
      <w:r w:rsidRPr="001B5E2D">
        <w:rPr>
          <w:rFonts w:cs="B Badr" w:hint="cs"/>
          <w:sz w:val="28"/>
          <w:szCs w:val="28"/>
          <w:rtl/>
          <w:lang w:bidi="fa-IR"/>
        </w:rPr>
        <w:t xml:space="preserve">ید بهبود </w:t>
      </w:r>
      <w:r w:rsidR="00B00349" w:rsidRPr="001B5E2D">
        <w:rPr>
          <w:rFonts w:cs="B Badr" w:hint="cs"/>
          <w:sz w:val="28"/>
          <w:szCs w:val="28"/>
          <w:rtl/>
          <w:lang w:bidi="fa-IR"/>
        </w:rPr>
        <w:t xml:space="preserve">کلی </w:t>
      </w:r>
      <w:r w:rsidRPr="001B5E2D">
        <w:rPr>
          <w:rFonts w:cs="B Badr" w:hint="cs"/>
          <w:sz w:val="28"/>
          <w:szCs w:val="28"/>
          <w:rtl/>
          <w:lang w:bidi="fa-IR"/>
        </w:rPr>
        <w:t xml:space="preserve">در عملکردهای </w:t>
      </w:r>
      <w:r w:rsidR="00B00349" w:rsidRPr="001B5E2D">
        <w:rPr>
          <w:rFonts w:cs="B Badr" w:hint="cs"/>
          <w:sz w:val="28"/>
          <w:szCs w:val="28"/>
          <w:rtl/>
          <w:lang w:bidi="fa-IR"/>
        </w:rPr>
        <w:t>فرماندارهای استان و فقط در ساهای 1400و 1402 این درصد کاهش داشته است.</w:t>
      </w:r>
      <w:r w:rsidR="005C25B5" w:rsidRPr="001B5E2D">
        <w:rPr>
          <w:rFonts w:cs="B Badr" w:hint="cs"/>
          <w:sz w:val="28"/>
          <w:szCs w:val="28"/>
          <w:rtl/>
          <w:lang w:bidi="fa-IR"/>
        </w:rPr>
        <w:t xml:space="preserve"> </w:t>
      </w:r>
      <w:r w:rsidR="00B948B0" w:rsidRPr="001B5E2D">
        <w:rPr>
          <w:rFonts w:cs="B Badr" w:hint="cs"/>
          <w:sz w:val="28"/>
          <w:szCs w:val="28"/>
          <w:rtl/>
          <w:lang w:bidi="fa-IR"/>
        </w:rPr>
        <w:t xml:space="preserve">متاسفانه علی رغم ثبات نسبی و شرایط مساعد </w:t>
      </w:r>
      <w:r w:rsidR="00530FE0" w:rsidRPr="001B5E2D">
        <w:rPr>
          <w:rFonts w:cs="B Badr" w:hint="cs"/>
          <w:sz w:val="28"/>
          <w:szCs w:val="28"/>
          <w:rtl/>
          <w:lang w:bidi="fa-IR"/>
        </w:rPr>
        <w:t>شاهد افت</w:t>
      </w:r>
      <w:r w:rsidR="00EF3228" w:rsidRPr="001B5E2D">
        <w:rPr>
          <w:rFonts w:cs="B Badr" w:hint="cs"/>
          <w:sz w:val="28"/>
          <w:szCs w:val="28"/>
          <w:rtl/>
          <w:lang w:bidi="fa-IR"/>
        </w:rPr>
        <w:t xml:space="preserve"> نتایج</w:t>
      </w:r>
      <w:r w:rsidR="00B00349" w:rsidRPr="001B5E2D">
        <w:rPr>
          <w:rFonts w:cs="B Badr" w:hint="cs"/>
          <w:sz w:val="28"/>
          <w:szCs w:val="28"/>
          <w:rtl/>
          <w:lang w:bidi="fa-IR"/>
        </w:rPr>
        <w:t xml:space="preserve"> 1402</w:t>
      </w:r>
      <w:r w:rsidR="00530FE0" w:rsidRPr="001B5E2D">
        <w:rPr>
          <w:rFonts w:cs="B Badr" w:hint="cs"/>
          <w:sz w:val="28"/>
          <w:szCs w:val="28"/>
          <w:rtl/>
          <w:lang w:bidi="fa-IR"/>
        </w:rPr>
        <w:t xml:space="preserve"> هستیم بطوری که </w:t>
      </w:r>
      <w:r w:rsidR="00EF3228" w:rsidRPr="001B5E2D">
        <w:rPr>
          <w:rFonts w:cs="B Badr" w:hint="cs"/>
          <w:sz w:val="28"/>
          <w:szCs w:val="28"/>
          <w:rtl/>
          <w:lang w:bidi="fa-IR"/>
        </w:rPr>
        <w:t>میانگین درصد</w:t>
      </w:r>
      <w:r w:rsidR="00CE78CD" w:rsidRPr="001B5E2D">
        <w:rPr>
          <w:rFonts w:cs="B Badr" w:hint="cs"/>
          <w:sz w:val="28"/>
          <w:szCs w:val="28"/>
          <w:rtl/>
          <w:lang w:bidi="fa-IR"/>
        </w:rPr>
        <w:t xml:space="preserve"> تحقق </w:t>
      </w:r>
      <w:r w:rsidR="00FB5F14" w:rsidRPr="001B5E2D">
        <w:rPr>
          <w:rFonts w:cs="B Badr" w:hint="cs"/>
          <w:sz w:val="28"/>
          <w:szCs w:val="28"/>
          <w:rtl/>
          <w:lang w:bidi="fa-IR"/>
        </w:rPr>
        <w:t xml:space="preserve">عملکرد </w:t>
      </w:r>
      <w:r w:rsidR="00EF3228" w:rsidRPr="001B5E2D">
        <w:rPr>
          <w:rFonts w:cs="B Badr" w:hint="cs"/>
          <w:sz w:val="28"/>
          <w:szCs w:val="28"/>
          <w:rtl/>
          <w:lang w:bidi="fa-IR"/>
        </w:rPr>
        <w:t xml:space="preserve">فرمانداری ها با کاهش 4 درصدی از 85.44 درصد در سال 1401 به 81.6 درصد در سال 1402 رسیده است. </w:t>
      </w:r>
    </w:p>
    <w:p w14:paraId="2A8A67F9" w14:textId="77777777" w:rsidR="00EF1579" w:rsidRDefault="00EF1579" w:rsidP="00CE78CD">
      <w:pPr>
        <w:ind w:firstLine="720"/>
        <w:jc w:val="both"/>
        <w:rPr>
          <w:rtl/>
          <w:lang w:bidi="fa-IR"/>
        </w:rPr>
      </w:pPr>
    </w:p>
    <w:p w14:paraId="376B91FD" w14:textId="77777777" w:rsidR="00130905" w:rsidRDefault="00130905" w:rsidP="00CE78CD">
      <w:pPr>
        <w:ind w:firstLine="720"/>
        <w:jc w:val="both"/>
        <w:rPr>
          <w:rtl/>
          <w:lang w:bidi="fa-IR"/>
        </w:rPr>
      </w:pPr>
    </w:p>
    <w:p w14:paraId="64508610" w14:textId="7E8FA03A" w:rsidR="00843D4C" w:rsidRDefault="008478F4" w:rsidP="008478F4">
      <w:pPr>
        <w:rPr>
          <w:rtl/>
          <w:lang w:bidi="fa-IR"/>
        </w:rPr>
      </w:pPr>
      <w:r>
        <w:rPr>
          <w:noProof/>
        </w:rPr>
        <w:drawing>
          <wp:inline distT="0" distB="0" distL="0" distR="0" wp14:anchorId="6702C07D" wp14:editId="3A906B5B">
            <wp:extent cx="5902960" cy="3728852"/>
            <wp:effectExtent l="0" t="0" r="2540" b="508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7A9E25A-6245-415F-AE8C-128F47B05AB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6D8AFB07" w14:textId="6BA66358" w:rsidR="00CE78CD" w:rsidRDefault="00CE78CD" w:rsidP="00B948B0">
      <w:pPr>
        <w:ind w:firstLine="720"/>
        <w:rPr>
          <w:rtl/>
          <w:lang w:bidi="fa-IR"/>
        </w:rPr>
      </w:pPr>
    </w:p>
    <w:p w14:paraId="5DCD8F2B" w14:textId="3C011CE0" w:rsidR="00364004" w:rsidRDefault="00364004" w:rsidP="00364004">
      <w:pPr>
        <w:ind w:firstLine="720"/>
        <w:jc w:val="both"/>
        <w:rPr>
          <w:rFonts w:cs="B Badr"/>
          <w:rtl/>
          <w:lang w:bidi="fa-IR"/>
        </w:rPr>
      </w:pPr>
    </w:p>
    <w:p w14:paraId="11BD8E87" w14:textId="77777777" w:rsidR="001B18C2" w:rsidRDefault="001B18C2" w:rsidP="00364004">
      <w:pPr>
        <w:ind w:firstLine="720"/>
        <w:jc w:val="both"/>
        <w:rPr>
          <w:rFonts w:cs="B Badr"/>
          <w:rtl/>
          <w:lang w:bidi="fa-IR"/>
        </w:rPr>
      </w:pPr>
    </w:p>
    <w:p w14:paraId="4B90D1CA" w14:textId="29CAA2A0" w:rsidR="00364004" w:rsidRDefault="00364004" w:rsidP="00364004">
      <w:pPr>
        <w:ind w:firstLine="720"/>
        <w:jc w:val="both"/>
        <w:rPr>
          <w:rFonts w:cs="B Badr"/>
          <w:rtl/>
          <w:lang w:bidi="fa-IR"/>
        </w:rPr>
      </w:pPr>
      <w:r>
        <w:rPr>
          <w:rFonts w:cs="B Badr" w:hint="cs"/>
          <w:rtl/>
          <w:lang w:bidi="fa-IR"/>
        </w:rPr>
        <w:t>بهترین عملکرد: فرمانداری سنندج عملکرد عالی و کسب 96.7 درصد امتیازات</w:t>
      </w:r>
    </w:p>
    <w:p w14:paraId="0DCD1AB0" w14:textId="77777777" w:rsidR="00364004" w:rsidRDefault="00364004" w:rsidP="00364004">
      <w:pPr>
        <w:ind w:firstLine="720"/>
        <w:jc w:val="both"/>
        <w:rPr>
          <w:rFonts w:cs="B Badr"/>
          <w:rtl/>
          <w:lang w:bidi="fa-IR"/>
        </w:rPr>
      </w:pPr>
      <w:r>
        <w:rPr>
          <w:rFonts w:cs="B Badr" w:hint="cs"/>
          <w:rtl/>
          <w:lang w:bidi="fa-IR"/>
        </w:rPr>
        <w:t>رشد عملکردی: فرمانداری های سنندج 2.7درصد ،  قروه 2.3درصد ،  بیجار 1.3درصد  و   مریوان 3.7درصد رشد</w:t>
      </w:r>
    </w:p>
    <w:p w14:paraId="10857F6C" w14:textId="77777777" w:rsidR="00364004" w:rsidRDefault="00364004" w:rsidP="00364004">
      <w:pPr>
        <w:ind w:firstLine="720"/>
        <w:jc w:val="both"/>
        <w:rPr>
          <w:rFonts w:cs="B Badr"/>
          <w:rtl/>
          <w:lang w:bidi="fa-IR"/>
        </w:rPr>
      </w:pPr>
      <w:r>
        <w:rPr>
          <w:rFonts w:cs="B Badr" w:hint="cs"/>
          <w:rtl/>
          <w:lang w:bidi="fa-IR"/>
        </w:rPr>
        <w:t>افت عملکردی: فرمانداری های سقز 3.6-درصد، دیواندره 4.5-درصد، کامیاران</w:t>
      </w:r>
      <w:r w:rsidRPr="001B5E2D">
        <w:rPr>
          <w:rFonts w:cs="B Badr" w:hint="cs"/>
          <w:sz w:val="18"/>
          <w:szCs w:val="18"/>
          <w:rtl/>
          <w:lang w:bidi="fa-IR"/>
        </w:rPr>
        <w:t xml:space="preserve"> </w:t>
      </w:r>
      <w:r>
        <w:rPr>
          <w:rFonts w:cs="B Badr" w:hint="cs"/>
          <w:rtl/>
          <w:lang w:bidi="fa-IR"/>
        </w:rPr>
        <w:t>8.6-درصد،</w:t>
      </w:r>
      <w:r w:rsidRPr="001B5E2D">
        <w:rPr>
          <w:rFonts w:cs="B Badr" w:hint="cs"/>
          <w:sz w:val="18"/>
          <w:szCs w:val="18"/>
          <w:rtl/>
          <w:lang w:bidi="fa-IR"/>
        </w:rPr>
        <w:t xml:space="preserve"> </w:t>
      </w:r>
      <w:r>
        <w:rPr>
          <w:rFonts w:cs="B Badr" w:hint="cs"/>
          <w:rtl/>
          <w:lang w:bidi="fa-IR"/>
        </w:rPr>
        <w:t>بانه</w:t>
      </w:r>
      <w:r w:rsidRPr="001B5E2D">
        <w:rPr>
          <w:rFonts w:cs="B Badr" w:hint="cs"/>
          <w:sz w:val="20"/>
          <w:szCs w:val="20"/>
          <w:rtl/>
          <w:lang w:bidi="fa-IR"/>
        </w:rPr>
        <w:t xml:space="preserve"> </w:t>
      </w:r>
      <w:r>
        <w:rPr>
          <w:rFonts w:cs="B Badr" w:hint="cs"/>
          <w:rtl/>
          <w:lang w:bidi="fa-IR"/>
        </w:rPr>
        <w:t>15.8-درصد</w:t>
      </w:r>
      <w:r w:rsidRPr="001B5E2D">
        <w:rPr>
          <w:rFonts w:cs="B Badr" w:hint="cs"/>
          <w:sz w:val="20"/>
          <w:szCs w:val="20"/>
          <w:rtl/>
          <w:lang w:bidi="fa-IR"/>
        </w:rPr>
        <w:t xml:space="preserve"> </w:t>
      </w:r>
      <w:r>
        <w:rPr>
          <w:rFonts w:cs="B Badr" w:hint="cs"/>
          <w:rtl/>
          <w:lang w:bidi="fa-IR"/>
        </w:rPr>
        <w:t>و</w:t>
      </w:r>
      <w:r w:rsidRPr="001B5E2D">
        <w:rPr>
          <w:rFonts w:cs="B Badr" w:hint="cs"/>
          <w:sz w:val="20"/>
          <w:szCs w:val="20"/>
          <w:rtl/>
          <w:lang w:bidi="fa-IR"/>
        </w:rPr>
        <w:t xml:space="preserve"> </w:t>
      </w:r>
      <w:r>
        <w:rPr>
          <w:rFonts w:cs="B Badr" w:hint="cs"/>
          <w:rtl/>
          <w:lang w:bidi="fa-IR"/>
        </w:rPr>
        <w:t>سروآباد</w:t>
      </w:r>
      <w:r>
        <w:rPr>
          <w:rFonts w:cs="B Badr"/>
          <w:rtl/>
          <w:lang w:bidi="fa-IR"/>
        </w:rPr>
        <w:tab/>
      </w:r>
      <w:r>
        <w:rPr>
          <w:rFonts w:cs="B Badr"/>
          <w:rtl/>
          <w:lang w:bidi="fa-IR"/>
        </w:rPr>
        <w:tab/>
      </w:r>
      <w:r>
        <w:rPr>
          <w:rFonts w:cs="B Badr" w:hint="cs"/>
          <w:rtl/>
          <w:lang w:bidi="fa-IR"/>
        </w:rPr>
        <w:t>15.2-درصد</w:t>
      </w:r>
    </w:p>
    <w:p w14:paraId="6C760F86" w14:textId="77777777" w:rsidR="00364004" w:rsidRDefault="00364004" w:rsidP="00364004">
      <w:pPr>
        <w:ind w:firstLine="720"/>
        <w:jc w:val="both"/>
        <w:rPr>
          <w:rFonts w:cs="B Badr"/>
          <w:rtl/>
          <w:lang w:bidi="fa-IR"/>
        </w:rPr>
      </w:pPr>
      <w:r>
        <w:rPr>
          <w:rFonts w:cs="B Badr" w:hint="cs"/>
          <w:rtl/>
          <w:lang w:bidi="fa-IR"/>
        </w:rPr>
        <w:t>بیشترین افت : فرمانداری بانه با 158 واحد کاهش</w:t>
      </w:r>
      <w:r w:rsidRPr="001B5E2D">
        <w:rPr>
          <w:rFonts w:cs="B Badr" w:hint="cs"/>
          <w:rtl/>
          <w:lang w:bidi="fa-IR"/>
        </w:rPr>
        <w:t xml:space="preserve"> </w:t>
      </w:r>
      <w:r>
        <w:rPr>
          <w:rFonts w:cs="B Badr" w:hint="cs"/>
          <w:rtl/>
          <w:lang w:bidi="fa-IR"/>
        </w:rPr>
        <w:t>امتیاز</w:t>
      </w:r>
    </w:p>
    <w:p w14:paraId="083E77DA" w14:textId="77777777" w:rsidR="00364004" w:rsidRDefault="00364004" w:rsidP="00364004">
      <w:pPr>
        <w:ind w:firstLine="720"/>
        <w:jc w:val="both"/>
        <w:rPr>
          <w:rFonts w:cs="B Badr"/>
          <w:rtl/>
          <w:lang w:bidi="fa-IR"/>
        </w:rPr>
      </w:pPr>
      <w:r>
        <w:rPr>
          <w:rFonts w:cs="B Badr" w:hint="cs"/>
          <w:rtl/>
          <w:lang w:bidi="fa-IR"/>
        </w:rPr>
        <w:t>ضعیف ترین عملکرد : فرمانداری سروآباد با 600 امتیاز</w:t>
      </w:r>
    </w:p>
    <w:p w14:paraId="693E2166" w14:textId="47665614" w:rsidR="008478F4" w:rsidRPr="001B5E2D" w:rsidRDefault="00B00349" w:rsidP="001B18C2">
      <w:pPr>
        <w:jc w:val="center"/>
        <w:rPr>
          <w:rFonts w:cs="B Badr"/>
          <w:sz w:val="28"/>
          <w:szCs w:val="28"/>
          <w:rtl/>
          <w:lang w:bidi="fa-IR"/>
        </w:rPr>
      </w:pPr>
      <w:r w:rsidRPr="001B5E2D">
        <w:rPr>
          <w:rFonts w:cs="B Badr" w:hint="cs"/>
          <w:sz w:val="28"/>
          <w:szCs w:val="28"/>
          <w:rtl/>
          <w:lang w:bidi="fa-IR"/>
        </w:rPr>
        <w:t>درجدول زیر نت</w:t>
      </w:r>
      <w:r w:rsidR="00130905" w:rsidRPr="001B5E2D">
        <w:rPr>
          <w:rFonts w:cs="B Badr" w:hint="cs"/>
          <w:sz w:val="28"/>
          <w:szCs w:val="28"/>
          <w:rtl/>
          <w:lang w:bidi="fa-IR"/>
        </w:rPr>
        <w:t>ا</w:t>
      </w:r>
      <w:r w:rsidRPr="001B5E2D">
        <w:rPr>
          <w:rFonts w:cs="B Badr" w:hint="cs"/>
          <w:sz w:val="28"/>
          <w:szCs w:val="28"/>
          <w:rtl/>
          <w:lang w:bidi="fa-IR"/>
        </w:rPr>
        <w:t xml:space="preserve">یج مکتسبه </w:t>
      </w:r>
      <w:r w:rsidR="00130905" w:rsidRPr="001B5E2D">
        <w:rPr>
          <w:rFonts w:cs="B Badr" w:hint="cs"/>
          <w:sz w:val="28"/>
          <w:szCs w:val="28"/>
          <w:rtl/>
          <w:lang w:bidi="fa-IR"/>
        </w:rPr>
        <w:t xml:space="preserve">از سال 1396 </w:t>
      </w:r>
      <w:r w:rsidRPr="001B5E2D">
        <w:rPr>
          <w:rFonts w:cs="B Badr" w:hint="cs"/>
          <w:sz w:val="28"/>
          <w:szCs w:val="28"/>
          <w:rtl/>
          <w:lang w:bidi="fa-IR"/>
        </w:rPr>
        <w:t>توسط هریک از فرماندارهای تابعه آور</w:t>
      </w:r>
      <w:r w:rsidR="00130905" w:rsidRPr="001B5E2D">
        <w:rPr>
          <w:rFonts w:cs="B Badr" w:hint="cs"/>
          <w:sz w:val="28"/>
          <w:szCs w:val="28"/>
          <w:rtl/>
          <w:lang w:bidi="fa-IR"/>
        </w:rPr>
        <w:t>د</w:t>
      </w:r>
      <w:r w:rsidRPr="001B5E2D">
        <w:rPr>
          <w:rFonts w:cs="B Badr" w:hint="cs"/>
          <w:sz w:val="28"/>
          <w:szCs w:val="28"/>
          <w:rtl/>
          <w:lang w:bidi="fa-IR"/>
        </w:rPr>
        <w:t>ه شده است</w:t>
      </w:r>
    </w:p>
    <w:p w14:paraId="68235576" w14:textId="2E927540" w:rsidR="008478F4" w:rsidRDefault="008478F4" w:rsidP="009A7A79">
      <w:pPr>
        <w:rPr>
          <w:rtl/>
          <w:lang w:bidi="fa-IR"/>
        </w:rPr>
      </w:pPr>
    </w:p>
    <w:p w14:paraId="43A8D983" w14:textId="77777777" w:rsidR="008478F4" w:rsidRDefault="008478F4" w:rsidP="00B948B0">
      <w:pPr>
        <w:ind w:firstLine="720"/>
        <w:rPr>
          <w:rtl/>
          <w:lang w:bidi="fa-IR"/>
        </w:rPr>
      </w:pPr>
    </w:p>
    <w:tbl>
      <w:tblPr>
        <w:tblStyle w:val="PlainTable5"/>
        <w:bidiVisual/>
        <w:tblW w:w="5000" w:type="pct"/>
        <w:tblLook w:val="04A0" w:firstRow="1" w:lastRow="0" w:firstColumn="1" w:lastColumn="0" w:noHBand="0" w:noVBand="1"/>
      </w:tblPr>
      <w:tblGrid>
        <w:gridCol w:w="1409"/>
        <w:gridCol w:w="1026"/>
        <w:gridCol w:w="1026"/>
        <w:gridCol w:w="1026"/>
        <w:gridCol w:w="1026"/>
        <w:gridCol w:w="1026"/>
        <w:gridCol w:w="777"/>
        <w:gridCol w:w="1026"/>
        <w:gridCol w:w="1018"/>
      </w:tblGrid>
      <w:tr w:rsidR="007C3429" w:rsidRPr="00CE78CD" w14:paraId="3F163C0B" w14:textId="77777777" w:rsidTr="007C34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53" w:type="pct"/>
            <w:tcBorders>
              <w:tr2bl w:val="single" w:sz="4" w:space="0" w:color="auto"/>
            </w:tcBorders>
            <w:noWrap/>
            <w:hideMark/>
          </w:tcPr>
          <w:p w14:paraId="40851D3F" w14:textId="77777777" w:rsidR="007C3429" w:rsidRPr="00B177EC" w:rsidRDefault="007C3429" w:rsidP="007C3429">
            <w:pPr>
              <w:rPr>
                <w:rFonts w:ascii="Calibri" w:hAnsi="Calibri" w:cs="Calibri"/>
                <w:color w:val="000000"/>
                <w:sz w:val="22"/>
                <w:szCs w:val="22"/>
                <w:rtl/>
              </w:rPr>
            </w:pPr>
            <w:r w:rsidRPr="00B177EC">
              <w:rPr>
                <w:rFonts w:ascii="Calibri" w:hAnsi="Calibri" w:cs="Calibri" w:hint="cs"/>
                <w:color w:val="000000"/>
                <w:sz w:val="22"/>
                <w:szCs w:val="22"/>
                <w:rtl/>
              </w:rPr>
              <w:t xml:space="preserve">        </w:t>
            </w:r>
            <w:r w:rsidRPr="00CE78CD"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سال ارزیابی</w:t>
            </w:r>
          </w:p>
          <w:p w14:paraId="0E70353A" w14:textId="4D7299DA" w:rsidR="007C3429" w:rsidRPr="00CE78CD" w:rsidRDefault="007C3429" w:rsidP="007C3429">
            <w:pPr>
              <w:jc w:val="left"/>
              <w:rPr>
                <w:rFonts w:ascii="Calibri" w:hAnsi="Calibri" w:cs="Calibri" w:hint="cs"/>
                <w:color w:val="000000"/>
                <w:sz w:val="22"/>
                <w:szCs w:val="22"/>
              </w:rPr>
            </w:pPr>
            <w:r w:rsidRPr="00B177EC">
              <w:rPr>
                <w:rFonts w:ascii="Calibri" w:hAnsi="Calibri" w:cs="Calibri" w:hint="cs"/>
                <w:color w:val="000000"/>
                <w:sz w:val="22"/>
                <w:szCs w:val="22"/>
                <w:rtl/>
                <w:lang w:bidi="fa-IR"/>
              </w:rPr>
              <w:t>فرمانداری</w:t>
            </w:r>
          </w:p>
        </w:tc>
        <w:tc>
          <w:tcPr>
            <w:tcW w:w="548" w:type="pct"/>
          </w:tcPr>
          <w:p w14:paraId="74D55FEF" w14:textId="7F866781" w:rsidR="007C3429" w:rsidRPr="003A209A" w:rsidRDefault="007C3429" w:rsidP="007C3429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Titr" w:hint="cs"/>
                <w:color w:val="000000"/>
                <w:sz w:val="22"/>
                <w:szCs w:val="22"/>
              </w:rPr>
            </w:pPr>
            <w:r>
              <w:rPr>
                <w:rFonts w:ascii="Calibri" w:hAnsi="Calibri" w:cs="B Titr" w:hint="cs"/>
                <w:color w:val="000000"/>
                <w:sz w:val="22"/>
                <w:szCs w:val="22"/>
                <w:rtl/>
              </w:rPr>
              <w:t>سطح</w:t>
            </w:r>
          </w:p>
        </w:tc>
        <w:tc>
          <w:tcPr>
            <w:tcW w:w="548" w:type="pct"/>
          </w:tcPr>
          <w:p w14:paraId="680FE6C5" w14:textId="285580ED" w:rsidR="007C3429" w:rsidRPr="003A209A" w:rsidRDefault="007C3429" w:rsidP="007C3429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Titr" w:hint="cs"/>
                <w:color w:val="000000"/>
                <w:sz w:val="22"/>
                <w:szCs w:val="22"/>
              </w:rPr>
            </w:pPr>
            <w:r w:rsidRPr="003A209A">
              <w:rPr>
                <w:rFonts w:ascii="Calibri" w:hAnsi="Calibri" w:cs="B Titr" w:hint="cs"/>
                <w:color w:val="000000"/>
                <w:sz w:val="22"/>
                <w:szCs w:val="22"/>
              </w:rPr>
              <w:t>1402</w:t>
            </w:r>
          </w:p>
        </w:tc>
        <w:tc>
          <w:tcPr>
            <w:tcW w:w="548" w:type="pct"/>
            <w:noWrap/>
          </w:tcPr>
          <w:p w14:paraId="578F36CE" w14:textId="3AE7C225" w:rsidR="007C3429" w:rsidRPr="00CE78CD" w:rsidRDefault="007C3429" w:rsidP="007C3429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Titr"/>
                <w:color w:val="000000"/>
                <w:sz w:val="22"/>
                <w:szCs w:val="22"/>
              </w:rPr>
            </w:pPr>
            <w:r w:rsidRPr="003A209A">
              <w:rPr>
                <w:rFonts w:ascii="Calibri" w:hAnsi="Calibri" w:cs="B Titr" w:hint="cs"/>
                <w:color w:val="000000"/>
                <w:sz w:val="22"/>
                <w:szCs w:val="22"/>
              </w:rPr>
              <w:t>1401</w:t>
            </w:r>
          </w:p>
        </w:tc>
        <w:tc>
          <w:tcPr>
            <w:tcW w:w="548" w:type="pct"/>
            <w:noWrap/>
          </w:tcPr>
          <w:p w14:paraId="2C36661D" w14:textId="370C8E74" w:rsidR="007C3429" w:rsidRPr="00CE78CD" w:rsidRDefault="007C3429" w:rsidP="007C3429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Titr"/>
                <w:color w:val="000000"/>
                <w:sz w:val="22"/>
                <w:szCs w:val="22"/>
              </w:rPr>
            </w:pPr>
            <w:r w:rsidRPr="003A209A">
              <w:rPr>
                <w:rFonts w:ascii="Calibri" w:hAnsi="Calibri" w:cs="B Titr" w:hint="cs"/>
                <w:color w:val="000000"/>
                <w:sz w:val="22"/>
                <w:szCs w:val="22"/>
              </w:rPr>
              <w:t>1400</w:t>
            </w:r>
          </w:p>
        </w:tc>
        <w:tc>
          <w:tcPr>
            <w:tcW w:w="548" w:type="pct"/>
            <w:noWrap/>
          </w:tcPr>
          <w:p w14:paraId="3DF838E2" w14:textId="77C1B8A7" w:rsidR="007C3429" w:rsidRPr="00CE78CD" w:rsidRDefault="007C3429" w:rsidP="007C3429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Titr"/>
                <w:color w:val="000000"/>
                <w:sz w:val="22"/>
                <w:szCs w:val="22"/>
              </w:rPr>
            </w:pPr>
            <w:r w:rsidRPr="003A209A">
              <w:rPr>
                <w:rFonts w:ascii="Calibri" w:hAnsi="Calibri" w:cs="B Titr" w:hint="cs"/>
                <w:color w:val="000000"/>
                <w:sz w:val="22"/>
                <w:szCs w:val="22"/>
              </w:rPr>
              <w:t>1399</w:t>
            </w:r>
          </w:p>
        </w:tc>
        <w:tc>
          <w:tcPr>
            <w:tcW w:w="415" w:type="pct"/>
            <w:noWrap/>
          </w:tcPr>
          <w:p w14:paraId="76AB017A" w14:textId="5DD5C791" w:rsidR="007C3429" w:rsidRPr="00CE78CD" w:rsidRDefault="007C3429" w:rsidP="007C3429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Titr"/>
                <w:color w:val="000000"/>
                <w:sz w:val="22"/>
                <w:szCs w:val="22"/>
              </w:rPr>
            </w:pPr>
            <w:r w:rsidRPr="003A209A">
              <w:rPr>
                <w:rFonts w:ascii="Calibri" w:hAnsi="Calibri" w:cs="B Titr" w:hint="cs"/>
                <w:color w:val="000000"/>
                <w:sz w:val="22"/>
                <w:szCs w:val="22"/>
              </w:rPr>
              <w:t>1398</w:t>
            </w:r>
          </w:p>
        </w:tc>
        <w:tc>
          <w:tcPr>
            <w:tcW w:w="548" w:type="pct"/>
            <w:noWrap/>
          </w:tcPr>
          <w:p w14:paraId="19649B2F" w14:textId="6D55EAE7" w:rsidR="007C3429" w:rsidRPr="00CE78CD" w:rsidRDefault="007C3429" w:rsidP="007C3429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Titr"/>
                <w:color w:val="000000"/>
                <w:sz w:val="22"/>
                <w:szCs w:val="22"/>
              </w:rPr>
            </w:pPr>
            <w:r w:rsidRPr="003A209A">
              <w:rPr>
                <w:rFonts w:ascii="Calibri" w:hAnsi="Calibri" w:cs="B Titr" w:hint="cs"/>
                <w:color w:val="000000"/>
                <w:sz w:val="22"/>
                <w:szCs w:val="22"/>
              </w:rPr>
              <w:t>1397</w:t>
            </w:r>
          </w:p>
        </w:tc>
        <w:tc>
          <w:tcPr>
            <w:tcW w:w="544" w:type="pct"/>
            <w:noWrap/>
          </w:tcPr>
          <w:p w14:paraId="43A22946" w14:textId="142188F8" w:rsidR="007C3429" w:rsidRPr="00CE78CD" w:rsidRDefault="007C3429" w:rsidP="007C3429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Titr"/>
                <w:color w:val="000000"/>
                <w:sz w:val="22"/>
                <w:szCs w:val="22"/>
              </w:rPr>
            </w:pPr>
            <w:r w:rsidRPr="003A209A">
              <w:rPr>
                <w:rFonts w:ascii="Calibri" w:hAnsi="Calibri" w:cs="B Titr" w:hint="cs"/>
                <w:color w:val="000000"/>
                <w:sz w:val="22"/>
                <w:szCs w:val="22"/>
              </w:rPr>
              <w:t>1396</w:t>
            </w:r>
          </w:p>
        </w:tc>
      </w:tr>
      <w:tr w:rsidR="007C3429" w:rsidRPr="00CE78CD" w14:paraId="6BE654F0" w14:textId="77777777" w:rsidTr="005C0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" w:type="pct"/>
            <w:noWrap/>
            <w:vAlign w:val="bottom"/>
            <w:hideMark/>
          </w:tcPr>
          <w:p w14:paraId="530A5520" w14:textId="2EF40D76" w:rsidR="007C3429" w:rsidRPr="00CE78CD" w:rsidRDefault="007C3429" w:rsidP="007C3429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</w:rPr>
            </w:pPr>
            <w:r w:rsidRPr="00B177EC"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rtl/>
              </w:rPr>
              <w:t>سنندج</w:t>
            </w:r>
          </w:p>
        </w:tc>
        <w:tc>
          <w:tcPr>
            <w:tcW w:w="548" w:type="pct"/>
          </w:tcPr>
          <w:p w14:paraId="5D2FD116" w14:textId="6AD9B770" w:rsidR="007C3429" w:rsidRPr="007C3429" w:rsidRDefault="007C3429" w:rsidP="007C342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Badr" w:hint="cs"/>
                <w:b/>
                <w:bCs/>
                <w:color w:val="000000"/>
                <w:sz w:val="22"/>
                <w:szCs w:val="22"/>
              </w:rPr>
            </w:pPr>
            <w:r w:rsidRPr="007C3429">
              <w:rPr>
                <w:rFonts w:ascii="Calibri" w:hAnsi="Calibri" w:cs="B Badr" w:hint="cs"/>
                <w:b/>
                <w:bCs/>
                <w:color w:val="000000"/>
                <w:sz w:val="22"/>
                <w:szCs w:val="22"/>
                <w:rtl/>
              </w:rPr>
              <w:t>عالی</w:t>
            </w:r>
          </w:p>
        </w:tc>
        <w:tc>
          <w:tcPr>
            <w:tcW w:w="548" w:type="pct"/>
            <w:vAlign w:val="bottom"/>
          </w:tcPr>
          <w:p w14:paraId="545C6178" w14:textId="733FDB03" w:rsidR="007C3429" w:rsidRDefault="007C3429" w:rsidP="007C342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Badr" w:hint="cs"/>
                <w:color w:val="000000"/>
                <w:sz w:val="22"/>
                <w:szCs w:val="22"/>
              </w:rPr>
            </w:pPr>
            <w:r w:rsidRPr="00B177EC">
              <w:rPr>
                <w:rFonts w:ascii="Calibri" w:hAnsi="Calibri" w:cs="B Badr" w:hint="cs"/>
                <w:color w:val="000000"/>
              </w:rPr>
              <w:t>966.86</w:t>
            </w:r>
          </w:p>
        </w:tc>
        <w:tc>
          <w:tcPr>
            <w:tcW w:w="548" w:type="pct"/>
            <w:noWrap/>
            <w:vAlign w:val="bottom"/>
          </w:tcPr>
          <w:p w14:paraId="4FAC6057" w14:textId="451511E5" w:rsidR="007C3429" w:rsidRPr="00CE78CD" w:rsidRDefault="007C3429" w:rsidP="007C342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Nazanin"/>
                <w:color w:val="000000"/>
                <w:sz w:val="20"/>
                <w:szCs w:val="20"/>
              </w:rPr>
            </w:pPr>
            <w:r>
              <w:rPr>
                <w:rFonts w:ascii="Calibri" w:hAnsi="Calibri" w:cs="B Badr" w:hint="cs"/>
                <w:color w:val="000000"/>
                <w:sz w:val="22"/>
                <w:szCs w:val="22"/>
              </w:rPr>
              <w:t>938.95</w:t>
            </w:r>
          </w:p>
        </w:tc>
        <w:tc>
          <w:tcPr>
            <w:tcW w:w="548" w:type="pct"/>
            <w:noWrap/>
            <w:vAlign w:val="bottom"/>
          </w:tcPr>
          <w:p w14:paraId="22F8BFED" w14:textId="52142737" w:rsidR="007C3429" w:rsidRPr="00CE78CD" w:rsidRDefault="007C3429" w:rsidP="007C342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Nazanin"/>
                <w:color w:val="000000"/>
                <w:sz w:val="20"/>
                <w:szCs w:val="20"/>
              </w:rPr>
            </w:pPr>
            <w:r>
              <w:rPr>
                <w:rFonts w:ascii="Calibri" w:hAnsi="Calibri" w:cs="B Badr" w:hint="cs"/>
                <w:color w:val="000000"/>
                <w:sz w:val="22"/>
                <w:szCs w:val="22"/>
              </w:rPr>
              <w:t>680.62</w:t>
            </w:r>
          </w:p>
        </w:tc>
        <w:tc>
          <w:tcPr>
            <w:tcW w:w="548" w:type="pct"/>
            <w:noWrap/>
            <w:vAlign w:val="bottom"/>
          </w:tcPr>
          <w:p w14:paraId="3BE7A42A" w14:textId="7D3C76B6" w:rsidR="007C3429" w:rsidRPr="00CE78CD" w:rsidRDefault="007C3429" w:rsidP="007C342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Nazanin"/>
                <w:color w:val="000000"/>
                <w:sz w:val="20"/>
                <w:szCs w:val="20"/>
              </w:rPr>
            </w:pPr>
            <w:r>
              <w:rPr>
                <w:rFonts w:ascii="Calibri" w:hAnsi="Calibri" w:cs="B Badr" w:hint="cs"/>
                <w:color w:val="000000"/>
                <w:sz w:val="22"/>
                <w:szCs w:val="22"/>
              </w:rPr>
              <w:t>796.95</w:t>
            </w:r>
          </w:p>
        </w:tc>
        <w:tc>
          <w:tcPr>
            <w:tcW w:w="415" w:type="pct"/>
            <w:noWrap/>
            <w:vAlign w:val="bottom"/>
          </w:tcPr>
          <w:p w14:paraId="4091BA85" w14:textId="72342C4C" w:rsidR="007C3429" w:rsidRPr="00CE78CD" w:rsidRDefault="007C3429" w:rsidP="007C342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Nazanin"/>
                <w:color w:val="000000"/>
                <w:sz w:val="20"/>
                <w:szCs w:val="20"/>
              </w:rPr>
            </w:pPr>
            <w:r>
              <w:rPr>
                <w:rFonts w:ascii="Calibri" w:hAnsi="Calibri" w:cs="B Badr" w:hint="cs"/>
                <w:color w:val="000000"/>
                <w:sz w:val="22"/>
                <w:szCs w:val="22"/>
              </w:rPr>
              <w:t>820.5</w:t>
            </w:r>
          </w:p>
        </w:tc>
        <w:tc>
          <w:tcPr>
            <w:tcW w:w="548" w:type="pct"/>
            <w:noWrap/>
            <w:vAlign w:val="bottom"/>
          </w:tcPr>
          <w:p w14:paraId="31AD634C" w14:textId="14D92423" w:rsidR="007C3429" w:rsidRPr="00CE78CD" w:rsidRDefault="007C3429" w:rsidP="007C342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Nazanin"/>
                <w:color w:val="000000"/>
                <w:sz w:val="20"/>
                <w:szCs w:val="20"/>
              </w:rPr>
            </w:pPr>
            <w:r>
              <w:rPr>
                <w:rFonts w:ascii="Calibri" w:hAnsi="Calibri" w:cs="B Badr" w:hint="cs"/>
                <w:color w:val="000000"/>
                <w:sz w:val="22"/>
                <w:szCs w:val="22"/>
              </w:rPr>
              <w:t>811.04</w:t>
            </w:r>
          </w:p>
        </w:tc>
        <w:tc>
          <w:tcPr>
            <w:tcW w:w="544" w:type="pct"/>
            <w:noWrap/>
            <w:vAlign w:val="bottom"/>
          </w:tcPr>
          <w:p w14:paraId="63C7326C" w14:textId="27455891" w:rsidR="007C3429" w:rsidRPr="00CE78CD" w:rsidRDefault="007C3429" w:rsidP="007C342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Nazanin"/>
                <w:color w:val="000000"/>
                <w:sz w:val="20"/>
                <w:szCs w:val="20"/>
              </w:rPr>
            </w:pPr>
            <w:r>
              <w:rPr>
                <w:rFonts w:ascii="Calibri" w:hAnsi="Calibri" w:cs="B Badr" w:hint="cs"/>
                <w:color w:val="000000"/>
                <w:sz w:val="22"/>
                <w:szCs w:val="22"/>
              </w:rPr>
              <w:t>773.77</w:t>
            </w:r>
          </w:p>
        </w:tc>
      </w:tr>
      <w:tr w:rsidR="007C3429" w:rsidRPr="00CE78CD" w14:paraId="2832ADFE" w14:textId="77777777" w:rsidTr="005C089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" w:type="pct"/>
            <w:noWrap/>
            <w:vAlign w:val="bottom"/>
            <w:hideMark/>
          </w:tcPr>
          <w:p w14:paraId="7E55771E" w14:textId="44218305" w:rsidR="007C3429" w:rsidRPr="00CE78CD" w:rsidRDefault="007C3429" w:rsidP="007C3429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</w:rPr>
            </w:pPr>
            <w:r w:rsidRPr="00B177EC"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rtl/>
              </w:rPr>
              <w:t>قروه</w:t>
            </w:r>
          </w:p>
        </w:tc>
        <w:tc>
          <w:tcPr>
            <w:tcW w:w="548" w:type="pct"/>
          </w:tcPr>
          <w:p w14:paraId="3E57506B" w14:textId="6A97B35A" w:rsidR="007C3429" w:rsidRDefault="007C3429" w:rsidP="007C342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Badr" w:hint="cs"/>
                <w:color w:val="000000"/>
                <w:sz w:val="22"/>
                <w:szCs w:val="22"/>
              </w:rPr>
            </w:pPr>
            <w:r>
              <w:rPr>
                <w:rFonts w:ascii="Calibri" w:hAnsi="Calibri" w:cs="B Badr" w:hint="cs"/>
                <w:color w:val="000000"/>
                <w:sz w:val="22"/>
                <w:szCs w:val="22"/>
                <w:rtl/>
              </w:rPr>
              <w:t>خوب</w:t>
            </w:r>
          </w:p>
        </w:tc>
        <w:tc>
          <w:tcPr>
            <w:tcW w:w="548" w:type="pct"/>
            <w:vAlign w:val="bottom"/>
          </w:tcPr>
          <w:p w14:paraId="5BF3B161" w14:textId="73C1F6E6" w:rsidR="007C3429" w:rsidRDefault="007C3429" w:rsidP="007C342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Badr" w:hint="cs"/>
                <w:color w:val="000000"/>
                <w:sz w:val="22"/>
                <w:szCs w:val="22"/>
              </w:rPr>
            </w:pPr>
            <w:r w:rsidRPr="00B177EC">
              <w:rPr>
                <w:rFonts w:ascii="Calibri" w:hAnsi="Calibri" w:cs="B Badr" w:hint="cs"/>
                <w:color w:val="000000"/>
              </w:rPr>
              <w:t>879.31</w:t>
            </w:r>
          </w:p>
        </w:tc>
        <w:tc>
          <w:tcPr>
            <w:tcW w:w="548" w:type="pct"/>
            <w:noWrap/>
            <w:vAlign w:val="bottom"/>
          </w:tcPr>
          <w:p w14:paraId="18FF6E71" w14:textId="77142C48" w:rsidR="007C3429" w:rsidRPr="00CE78CD" w:rsidRDefault="007C3429" w:rsidP="007C342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color w:val="000000"/>
                <w:sz w:val="20"/>
                <w:szCs w:val="20"/>
              </w:rPr>
            </w:pPr>
            <w:r>
              <w:rPr>
                <w:rFonts w:ascii="Calibri" w:hAnsi="Calibri" w:cs="B Badr" w:hint="cs"/>
                <w:color w:val="000000"/>
                <w:sz w:val="22"/>
                <w:szCs w:val="22"/>
              </w:rPr>
              <w:t>855.59</w:t>
            </w:r>
          </w:p>
        </w:tc>
        <w:tc>
          <w:tcPr>
            <w:tcW w:w="548" w:type="pct"/>
            <w:noWrap/>
            <w:vAlign w:val="bottom"/>
          </w:tcPr>
          <w:p w14:paraId="1A3C9CA6" w14:textId="07F95861" w:rsidR="007C3429" w:rsidRPr="00CE78CD" w:rsidRDefault="007C3429" w:rsidP="007C342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color w:val="000000"/>
                <w:sz w:val="20"/>
                <w:szCs w:val="20"/>
              </w:rPr>
            </w:pPr>
            <w:r>
              <w:rPr>
                <w:rFonts w:ascii="Calibri" w:hAnsi="Calibri" w:cs="B Badr" w:hint="cs"/>
                <w:color w:val="000000"/>
                <w:sz w:val="22"/>
                <w:szCs w:val="22"/>
              </w:rPr>
              <w:t>824.62</w:t>
            </w:r>
          </w:p>
        </w:tc>
        <w:tc>
          <w:tcPr>
            <w:tcW w:w="548" w:type="pct"/>
            <w:noWrap/>
            <w:vAlign w:val="bottom"/>
          </w:tcPr>
          <w:p w14:paraId="22525D9B" w14:textId="7F03CA0A" w:rsidR="007C3429" w:rsidRPr="00CE78CD" w:rsidRDefault="007C3429" w:rsidP="007C342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color w:val="000000"/>
                <w:sz w:val="20"/>
                <w:szCs w:val="20"/>
              </w:rPr>
            </w:pPr>
            <w:r>
              <w:rPr>
                <w:rFonts w:ascii="Calibri" w:hAnsi="Calibri" w:cs="B Badr" w:hint="cs"/>
                <w:color w:val="000000"/>
                <w:sz w:val="22"/>
                <w:szCs w:val="22"/>
              </w:rPr>
              <w:t>883.22</w:t>
            </w:r>
          </w:p>
        </w:tc>
        <w:tc>
          <w:tcPr>
            <w:tcW w:w="415" w:type="pct"/>
            <w:noWrap/>
            <w:vAlign w:val="bottom"/>
          </w:tcPr>
          <w:p w14:paraId="4CDDB9DB" w14:textId="4FC31ECE" w:rsidR="007C3429" w:rsidRPr="00CE78CD" w:rsidRDefault="007C3429" w:rsidP="007C342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color w:val="000000"/>
                <w:sz w:val="20"/>
                <w:szCs w:val="20"/>
              </w:rPr>
            </w:pPr>
            <w:r>
              <w:rPr>
                <w:rFonts w:ascii="Calibri" w:hAnsi="Calibri" w:cs="B Badr" w:hint="cs"/>
                <w:color w:val="000000"/>
                <w:sz w:val="22"/>
                <w:szCs w:val="22"/>
              </w:rPr>
              <w:t>832.5</w:t>
            </w:r>
          </w:p>
        </w:tc>
        <w:tc>
          <w:tcPr>
            <w:tcW w:w="548" w:type="pct"/>
            <w:noWrap/>
            <w:vAlign w:val="bottom"/>
          </w:tcPr>
          <w:p w14:paraId="712FE963" w14:textId="08073522" w:rsidR="007C3429" w:rsidRPr="00CE78CD" w:rsidRDefault="007C3429" w:rsidP="007C342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color w:val="000000"/>
                <w:sz w:val="20"/>
                <w:szCs w:val="20"/>
              </w:rPr>
            </w:pPr>
            <w:r>
              <w:rPr>
                <w:rFonts w:ascii="Calibri" w:hAnsi="Calibri" w:cs="B Badr" w:hint="cs"/>
                <w:color w:val="000000"/>
                <w:sz w:val="22"/>
                <w:szCs w:val="22"/>
              </w:rPr>
              <w:t>838.64</w:t>
            </w:r>
          </w:p>
        </w:tc>
        <w:tc>
          <w:tcPr>
            <w:tcW w:w="544" w:type="pct"/>
            <w:noWrap/>
            <w:vAlign w:val="bottom"/>
          </w:tcPr>
          <w:p w14:paraId="56196B35" w14:textId="40BCC51C" w:rsidR="007C3429" w:rsidRPr="00CE78CD" w:rsidRDefault="007C3429" w:rsidP="007C342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color w:val="000000"/>
                <w:sz w:val="20"/>
                <w:szCs w:val="20"/>
              </w:rPr>
            </w:pPr>
            <w:r>
              <w:rPr>
                <w:rFonts w:ascii="Calibri" w:hAnsi="Calibri" w:cs="B Badr" w:hint="cs"/>
                <w:color w:val="000000"/>
                <w:sz w:val="22"/>
                <w:szCs w:val="22"/>
              </w:rPr>
              <w:t>738.08</w:t>
            </w:r>
          </w:p>
        </w:tc>
      </w:tr>
      <w:tr w:rsidR="007C3429" w:rsidRPr="00CE78CD" w14:paraId="65872B30" w14:textId="77777777" w:rsidTr="005C0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" w:type="pct"/>
            <w:noWrap/>
            <w:vAlign w:val="bottom"/>
            <w:hideMark/>
          </w:tcPr>
          <w:p w14:paraId="3B49A5AB" w14:textId="23020109" w:rsidR="007C3429" w:rsidRPr="00CE78CD" w:rsidRDefault="007C3429" w:rsidP="007C3429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</w:rPr>
            </w:pPr>
            <w:r w:rsidRPr="00B177EC"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rtl/>
              </w:rPr>
              <w:t>سقز</w:t>
            </w:r>
          </w:p>
        </w:tc>
        <w:tc>
          <w:tcPr>
            <w:tcW w:w="548" w:type="pct"/>
          </w:tcPr>
          <w:p w14:paraId="57E6D53E" w14:textId="42637D1C" w:rsidR="007C3429" w:rsidRDefault="007C3429" w:rsidP="007C342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Badr" w:hint="cs"/>
                <w:color w:val="000000"/>
                <w:sz w:val="22"/>
                <w:szCs w:val="22"/>
              </w:rPr>
            </w:pPr>
            <w:r>
              <w:rPr>
                <w:rFonts w:ascii="Calibri" w:hAnsi="Calibri" w:cs="B Badr" w:hint="cs"/>
                <w:color w:val="000000"/>
                <w:sz w:val="22"/>
                <w:szCs w:val="22"/>
                <w:rtl/>
              </w:rPr>
              <w:t>خوب</w:t>
            </w:r>
          </w:p>
        </w:tc>
        <w:tc>
          <w:tcPr>
            <w:tcW w:w="548" w:type="pct"/>
            <w:vAlign w:val="bottom"/>
          </w:tcPr>
          <w:p w14:paraId="2F504598" w14:textId="7329DCA6" w:rsidR="007C3429" w:rsidRDefault="007C3429" w:rsidP="007C342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Badr" w:hint="cs"/>
                <w:color w:val="000000"/>
                <w:sz w:val="22"/>
                <w:szCs w:val="22"/>
              </w:rPr>
            </w:pPr>
            <w:r w:rsidRPr="00B177EC">
              <w:rPr>
                <w:rFonts w:ascii="Calibri" w:hAnsi="Calibri" w:cs="B Badr" w:hint="cs"/>
                <w:color w:val="000000"/>
              </w:rPr>
              <w:t>878.56</w:t>
            </w:r>
          </w:p>
        </w:tc>
        <w:tc>
          <w:tcPr>
            <w:tcW w:w="548" w:type="pct"/>
            <w:noWrap/>
            <w:vAlign w:val="bottom"/>
          </w:tcPr>
          <w:p w14:paraId="3155989D" w14:textId="2EE8AD62" w:rsidR="007C3429" w:rsidRPr="00CE78CD" w:rsidRDefault="007C3429" w:rsidP="007C342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Nazanin"/>
                <w:color w:val="000000"/>
                <w:sz w:val="20"/>
                <w:szCs w:val="20"/>
              </w:rPr>
            </w:pPr>
            <w:r>
              <w:rPr>
                <w:rFonts w:ascii="Calibri" w:hAnsi="Calibri" w:cs="B Badr" w:hint="cs"/>
                <w:color w:val="000000"/>
                <w:sz w:val="22"/>
                <w:szCs w:val="22"/>
              </w:rPr>
              <w:t>915.22</w:t>
            </w:r>
          </w:p>
        </w:tc>
        <w:tc>
          <w:tcPr>
            <w:tcW w:w="548" w:type="pct"/>
            <w:noWrap/>
            <w:vAlign w:val="bottom"/>
          </w:tcPr>
          <w:p w14:paraId="3BCC937B" w14:textId="1B5E35FC" w:rsidR="007C3429" w:rsidRPr="00CE78CD" w:rsidRDefault="007C3429" w:rsidP="007C342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Nazanin"/>
                <w:color w:val="000000"/>
                <w:sz w:val="20"/>
                <w:szCs w:val="20"/>
              </w:rPr>
            </w:pPr>
            <w:r>
              <w:rPr>
                <w:rFonts w:ascii="Calibri" w:hAnsi="Calibri" w:cs="B Badr" w:hint="cs"/>
                <w:color w:val="000000"/>
                <w:sz w:val="22"/>
                <w:szCs w:val="22"/>
              </w:rPr>
              <w:t>734.33</w:t>
            </w:r>
          </w:p>
        </w:tc>
        <w:tc>
          <w:tcPr>
            <w:tcW w:w="548" w:type="pct"/>
            <w:noWrap/>
            <w:vAlign w:val="bottom"/>
          </w:tcPr>
          <w:p w14:paraId="3242A45C" w14:textId="0EBE1483" w:rsidR="007C3429" w:rsidRPr="00CE78CD" w:rsidRDefault="007C3429" w:rsidP="007C342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Nazanin"/>
                <w:color w:val="000000"/>
                <w:sz w:val="20"/>
                <w:szCs w:val="20"/>
              </w:rPr>
            </w:pPr>
            <w:r>
              <w:rPr>
                <w:rFonts w:ascii="Calibri" w:hAnsi="Calibri" w:cs="B Badr" w:hint="cs"/>
                <w:color w:val="000000"/>
                <w:sz w:val="22"/>
                <w:szCs w:val="22"/>
              </w:rPr>
              <w:t>773.13</w:t>
            </w:r>
          </w:p>
        </w:tc>
        <w:tc>
          <w:tcPr>
            <w:tcW w:w="415" w:type="pct"/>
            <w:noWrap/>
            <w:vAlign w:val="bottom"/>
          </w:tcPr>
          <w:p w14:paraId="41A82C9F" w14:textId="15993C6C" w:rsidR="007C3429" w:rsidRPr="00CE78CD" w:rsidRDefault="007C3429" w:rsidP="007C342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Nazanin"/>
                <w:color w:val="000000"/>
                <w:sz w:val="20"/>
                <w:szCs w:val="20"/>
              </w:rPr>
            </w:pPr>
            <w:r>
              <w:rPr>
                <w:rFonts w:ascii="Calibri" w:hAnsi="Calibri" w:cs="B Badr" w:hint="cs"/>
                <w:color w:val="000000"/>
                <w:sz w:val="22"/>
                <w:szCs w:val="22"/>
              </w:rPr>
              <w:t>801.9</w:t>
            </w:r>
          </w:p>
        </w:tc>
        <w:tc>
          <w:tcPr>
            <w:tcW w:w="548" w:type="pct"/>
            <w:noWrap/>
            <w:vAlign w:val="bottom"/>
          </w:tcPr>
          <w:p w14:paraId="6BC4A960" w14:textId="187251EE" w:rsidR="007C3429" w:rsidRPr="00CE78CD" w:rsidRDefault="007C3429" w:rsidP="007C342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Nazanin"/>
                <w:color w:val="000000"/>
                <w:sz w:val="20"/>
                <w:szCs w:val="20"/>
              </w:rPr>
            </w:pPr>
            <w:r>
              <w:rPr>
                <w:rFonts w:ascii="Calibri" w:hAnsi="Calibri" w:cs="B Badr" w:hint="cs"/>
                <w:color w:val="000000"/>
                <w:sz w:val="22"/>
                <w:szCs w:val="22"/>
              </w:rPr>
              <w:t>784.94</w:t>
            </w:r>
          </w:p>
        </w:tc>
        <w:tc>
          <w:tcPr>
            <w:tcW w:w="544" w:type="pct"/>
            <w:noWrap/>
            <w:vAlign w:val="bottom"/>
          </w:tcPr>
          <w:p w14:paraId="72A2AB01" w14:textId="3291CEAB" w:rsidR="007C3429" w:rsidRPr="00CE78CD" w:rsidRDefault="007C3429" w:rsidP="007C342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Nazanin"/>
                <w:color w:val="000000"/>
                <w:sz w:val="20"/>
                <w:szCs w:val="20"/>
              </w:rPr>
            </w:pPr>
            <w:r>
              <w:rPr>
                <w:rFonts w:ascii="Calibri" w:hAnsi="Calibri" w:cs="B Badr" w:hint="cs"/>
                <w:color w:val="000000"/>
                <w:sz w:val="22"/>
                <w:szCs w:val="22"/>
              </w:rPr>
              <w:t>629.45</w:t>
            </w:r>
          </w:p>
        </w:tc>
      </w:tr>
      <w:tr w:rsidR="007C3429" w:rsidRPr="00CE78CD" w14:paraId="4F9822EE" w14:textId="77777777" w:rsidTr="005C089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" w:type="pct"/>
            <w:noWrap/>
            <w:vAlign w:val="bottom"/>
            <w:hideMark/>
          </w:tcPr>
          <w:p w14:paraId="0D90CAF3" w14:textId="3739FE7E" w:rsidR="007C3429" w:rsidRPr="00CE78CD" w:rsidRDefault="007C3429" w:rsidP="007C3429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</w:rPr>
            </w:pPr>
            <w:r w:rsidRPr="00B177EC"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rtl/>
              </w:rPr>
              <w:t>بیجار</w:t>
            </w:r>
          </w:p>
        </w:tc>
        <w:tc>
          <w:tcPr>
            <w:tcW w:w="548" w:type="pct"/>
          </w:tcPr>
          <w:p w14:paraId="19408CD3" w14:textId="175562D7" w:rsidR="007C3429" w:rsidRDefault="007C3429" w:rsidP="007C342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Badr" w:hint="cs"/>
                <w:color w:val="000000"/>
                <w:sz w:val="22"/>
                <w:szCs w:val="22"/>
              </w:rPr>
            </w:pPr>
            <w:r w:rsidRPr="00FA5E94">
              <w:rPr>
                <w:rFonts w:ascii="Calibri" w:hAnsi="Calibri" w:cs="B Badr" w:hint="cs"/>
                <w:color w:val="000000"/>
                <w:sz w:val="22"/>
                <w:szCs w:val="22"/>
                <w:rtl/>
              </w:rPr>
              <w:t>خوب</w:t>
            </w:r>
          </w:p>
        </w:tc>
        <w:tc>
          <w:tcPr>
            <w:tcW w:w="548" w:type="pct"/>
            <w:vAlign w:val="bottom"/>
          </w:tcPr>
          <w:p w14:paraId="240904B1" w14:textId="2802B954" w:rsidR="007C3429" w:rsidRDefault="007C3429" w:rsidP="007C342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Badr" w:hint="cs"/>
                <w:color w:val="000000"/>
                <w:sz w:val="22"/>
                <w:szCs w:val="22"/>
              </w:rPr>
            </w:pPr>
            <w:r w:rsidRPr="00B177EC">
              <w:rPr>
                <w:rFonts w:ascii="Calibri" w:hAnsi="Calibri" w:cs="B Badr" w:hint="cs"/>
                <w:color w:val="000000"/>
              </w:rPr>
              <w:t>861.25</w:t>
            </w:r>
          </w:p>
        </w:tc>
        <w:tc>
          <w:tcPr>
            <w:tcW w:w="548" w:type="pct"/>
            <w:noWrap/>
            <w:vAlign w:val="bottom"/>
          </w:tcPr>
          <w:p w14:paraId="080601F4" w14:textId="358AAC84" w:rsidR="007C3429" w:rsidRPr="00CE78CD" w:rsidRDefault="007C3429" w:rsidP="007C342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color w:val="000000"/>
                <w:sz w:val="20"/>
                <w:szCs w:val="20"/>
              </w:rPr>
            </w:pPr>
            <w:r>
              <w:rPr>
                <w:rFonts w:ascii="Calibri" w:hAnsi="Calibri" w:cs="B Badr" w:hint="cs"/>
                <w:color w:val="000000"/>
                <w:sz w:val="22"/>
                <w:szCs w:val="22"/>
              </w:rPr>
              <w:t>847.7</w:t>
            </w:r>
          </w:p>
        </w:tc>
        <w:tc>
          <w:tcPr>
            <w:tcW w:w="548" w:type="pct"/>
            <w:noWrap/>
            <w:vAlign w:val="bottom"/>
          </w:tcPr>
          <w:p w14:paraId="69859F64" w14:textId="44C50B81" w:rsidR="007C3429" w:rsidRPr="00CE78CD" w:rsidRDefault="007C3429" w:rsidP="007C342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color w:val="000000"/>
                <w:sz w:val="20"/>
                <w:szCs w:val="20"/>
              </w:rPr>
            </w:pPr>
            <w:r>
              <w:rPr>
                <w:rFonts w:ascii="Calibri" w:hAnsi="Calibri" w:cs="B Badr" w:hint="cs"/>
                <w:color w:val="000000"/>
                <w:sz w:val="22"/>
                <w:szCs w:val="22"/>
              </w:rPr>
              <w:t>784.6</w:t>
            </w:r>
          </w:p>
        </w:tc>
        <w:tc>
          <w:tcPr>
            <w:tcW w:w="548" w:type="pct"/>
            <w:noWrap/>
            <w:vAlign w:val="bottom"/>
          </w:tcPr>
          <w:p w14:paraId="4640B08B" w14:textId="67D7B733" w:rsidR="007C3429" w:rsidRPr="00CE78CD" w:rsidRDefault="007C3429" w:rsidP="007C342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color w:val="000000"/>
                <w:sz w:val="20"/>
                <w:szCs w:val="20"/>
              </w:rPr>
            </w:pPr>
            <w:r>
              <w:rPr>
                <w:rFonts w:ascii="Calibri" w:hAnsi="Calibri" w:cs="B Badr" w:hint="cs"/>
                <w:color w:val="000000"/>
                <w:sz w:val="22"/>
                <w:szCs w:val="22"/>
              </w:rPr>
              <w:t>844.43</w:t>
            </w:r>
          </w:p>
        </w:tc>
        <w:tc>
          <w:tcPr>
            <w:tcW w:w="415" w:type="pct"/>
            <w:noWrap/>
            <w:vAlign w:val="bottom"/>
          </w:tcPr>
          <w:p w14:paraId="3AC1AFF2" w14:textId="54D3621B" w:rsidR="007C3429" w:rsidRPr="00CE78CD" w:rsidRDefault="007C3429" w:rsidP="007C342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color w:val="000000"/>
                <w:sz w:val="20"/>
                <w:szCs w:val="20"/>
              </w:rPr>
            </w:pPr>
            <w:r>
              <w:rPr>
                <w:rFonts w:ascii="Calibri" w:hAnsi="Calibri" w:cs="B Badr" w:hint="cs"/>
                <w:color w:val="000000"/>
                <w:sz w:val="22"/>
                <w:szCs w:val="22"/>
              </w:rPr>
              <w:t>786.7</w:t>
            </w:r>
          </w:p>
        </w:tc>
        <w:tc>
          <w:tcPr>
            <w:tcW w:w="548" w:type="pct"/>
            <w:noWrap/>
            <w:vAlign w:val="bottom"/>
          </w:tcPr>
          <w:p w14:paraId="33879C86" w14:textId="3ADAC67E" w:rsidR="007C3429" w:rsidRPr="00CE78CD" w:rsidRDefault="007C3429" w:rsidP="007C342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color w:val="000000"/>
                <w:sz w:val="20"/>
                <w:szCs w:val="20"/>
              </w:rPr>
            </w:pPr>
            <w:r>
              <w:rPr>
                <w:rFonts w:ascii="Calibri" w:hAnsi="Calibri" w:cs="B Badr" w:hint="cs"/>
                <w:color w:val="000000"/>
                <w:sz w:val="22"/>
                <w:szCs w:val="22"/>
              </w:rPr>
              <w:t>643.59</w:t>
            </w:r>
          </w:p>
        </w:tc>
        <w:tc>
          <w:tcPr>
            <w:tcW w:w="544" w:type="pct"/>
            <w:noWrap/>
            <w:vAlign w:val="bottom"/>
          </w:tcPr>
          <w:p w14:paraId="748C90B3" w14:textId="1F21808E" w:rsidR="007C3429" w:rsidRPr="00CE78CD" w:rsidRDefault="007C3429" w:rsidP="007C342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color w:val="000000"/>
                <w:sz w:val="20"/>
                <w:szCs w:val="20"/>
              </w:rPr>
            </w:pPr>
            <w:r>
              <w:rPr>
                <w:rFonts w:ascii="Calibri" w:hAnsi="Calibri" w:cs="B Badr" w:hint="cs"/>
                <w:color w:val="000000"/>
                <w:sz w:val="22"/>
                <w:szCs w:val="22"/>
              </w:rPr>
              <w:t>802.25</w:t>
            </w:r>
          </w:p>
        </w:tc>
      </w:tr>
      <w:tr w:rsidR="007C3429" w:rsidRPr="00CE78CD" w14:paraId="7C094461" w14:textId="77777777" w:rsidTr="005C0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" w:type="pct"/>
            <w:noWrap/>
            <w:vAlign w:val="bottom"/>
            <w:hideMark/>
          </w:tcPr>
          <w:p w14:paraId="1A80E0B3" w14:textId="307C4F35" w:rsidR="007C3429" w:rsidRPr="00CE78CD" w:rsidRDefault="007C3429" w:rsidP="007C3429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</w:rPr>
            </w:pPr>
            <w:r w:rsidRPr="00B177EC"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rtl/>
              </w:rPr>
              <w:t>دهگلان</w:t>
            </w:r>
          </w:p>
        </w:tc>
        <w:tc>
          <w:tcPr>
            <w:tcW w:w="548" w:type="pct"/>
          </w:tcPr>
          <w:p w14:paraId="0191A96D" w14:textId="41BD7E63" w:rsidR="007C3429" w:rsidRDefault="007C3429" w:rsidP="007C342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Badr" w:hint="cs"/>
                <w:color w:val="000000"/>
                <w:sz w:val="22"/>
                <w:szCs w:val="22"/>
              </w:rPr>
            </w:pPr>
            <w:r w:rsidRPr="00FA5E94">
              <w:rPr>
                <w:rFonts w:ascii="Calibri" w:hAnsi="Calibri" w:cs="B Badr" w:hint="cs"/>
                <w:color w:val="000000"/>
                <w:sz w:val="22"/>
                <w:szCs w:val="22"/>
                <w:rtl/>
              </w:rPr>
              <w:t>خوب</w:t>
            </w:r>
          </w:p>
        </w:tc>
        <w:tc>
          <w:tcPr>
            <w:tcW w:w="548" w:type="pct"/>
            <w:vAlign w:val="bottom"/>
          </w:tcPr>
          <w:p w14:paraId="3F4C3EE4" w14:textId="0B8C8A16" w:rsidR="007C3429" w:rsidRDefault="007C3429" w:rsidP="007C342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Badr" w:hint="cs"/>
                <w:color w:val="000000"/>
                <w:sz w:val="22"/>
                <w:szCs w:val="22"/>
              </w:rPr>
            </w:pPr>
            <w:r w:rsidRPr="00B177EC">
              <w:rPr>
                <w:rFonts w:ascii="Calibri" w:hAnsi="Calibri" w:cs="B Badr" w:hint="cs"/>
                <w:color w:val="000000"/>
              </w:rPr>
              <w:t>856.41</w:t>
            </w:r>
          </w:p>
        </w:tc>
        <w:tc>
          <w:tcPr>
            <w:tcW w:w="548" w:type="pct"/>
            <w:noWrap/>
            <w:vAlign w:val="bottom"/>
          </w:tcPr>
          <w:p w14:paraId="6E622CD4" w14:textId="0905D1BF" w:rsidR="007C3429" w:rsidRPr="00CE78CD" w:rsidRDefault="007C3429" w:rsidP="007C342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Nazanin"/>
                <w:color w:val="000000"/>
                <w:sz w:val="20"/>
                <w:szCs w:val="20"/>
              </w:rPr>
            </w:pPr>
            <w:r>
              <w:rPr>
                <w:rFonts w:ascii="Calibri" w:hAnsi="Calibri" w:cs="B Badr" w:hint="cs"/>
                <w:color w:val="000000"/>
                <w:sz w:val="22"/>
                <w:szCs w:val="22"/>
              </w:rPr>
              <w:t>860.28</w:t>
            </w:r>
          </w:p>
        </w:tc>
        <w:tc>
          <w:tcPr>
            <w:tcW w:w="548" w:type="pct"/>
            <w:noWrap/>
            <w:vAlign w:val="bottom"/>
          </w:tcPr>
          <w:p w14:paraId="475EC198" w14:textId="47508B9E" w:rsidR="007C3429" w:rsidRPr="00CE78CD" w:rsidRDefault="007C3429" w:rsidP="007C342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Nazanin"/>
                <w:color w:val="000000"/>
                <w:sz w:val="20"/>
                <w:szCs w:val="20"/>
              </w:rPr>
            </w:pPr>
            <w:r>
              <w:rPr>
                <w:rFonts w:ascii="Calibri" w:hAnsi="Calibri" w:cs="B Badr" w:hint="cs"/>
                <w:color w:val="000000"/>
                <w:sz w:val="22"/>
                <w:szCs w:val="22"/>
              </w:rPr>
              <w:t>735.48</w:t>
            </w:r>
          </w:p>
        </w:tc>
        <w:tc>
          <w:tcPr>
            <w:tcW w:w="548" w:type="pct"/>
            <w:noWrap/>
            <w:vAlign w:val="bottom"/>
          </w:tcPr>
          <w:p w14:paraId="1935B25F" w14:textId="0ED95179" w:rsidR="007C3429" w:rsidRPr="00CE78CD" w:rsidRDefault="007C3429" w:rsidP="007C342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Nazanin"/>
                <w:color w:val="000000"/>
                <w:sz w:val="20"/>
                <w:szCs w:val="20"/>
              </w:rPr>
            </w:pPr>
            <w:r>
              <w:rPr>
                <w:rFonts w:ascii="Calibri" w:hAnsi="Calibri" w:cs="B Badr" w:hint="cs"/>
                <w:color w:val="000000"/>
                <w:sz w:val="22"/>
                <w:szCs w:val="22"/>
              </w:rPr>
              <w:t>804.25</w:t>
            </w:r>
          </w:p>
        </w:tc>
        <w:tc>
          <w:tcPr>
            <w:tcW w:w="415" w:type="pct"/>
            <w:noWrap/>
            <w:vAlign w:val="bottom"/>
          </w:tcPr>
          <w:p w14:paraId="3C08AB4C" w14:textId="0FD57F96" w:rsidR="007C3429" w:rsidRPr="00CE78CD" w:rsidRDefault="007C3429" w:rsidP="007C342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Nazanin"/>
                <w:color w:val="000000"/>
                <w:sz w:val="20"/>
                <w:szCs w:val="20"/>
              </w:rPr>
            </w:pPr>
            <w:r>
              <w:rPr>
                <w:rFonts w:ascii="Calibri" w:hAnsi="Calibri" w:cs="B Badr" w:hint="cs"/>
                <w:color w:val="000000"/>
                <w:sz w:val="22"/>
                <w:szCs w:val="22"/>
              </w:rPr>
              <w:t>710</w:t>
            </w:r>
          </w:p>
        </w:tc>
        <w:tc>
          <w:tcPr>
            <w:tcW w:w="548" w:type="pct"/>
            <w:noWrap/>
            <w:vAlign w:val="bottom"/>
          </w:tcPr>
          <w:p w14:paraId="33A052B5" w14:textId="017AA432" w:rsidR="007C3429" w:rsidRPr="00CE78CD" w:rsidRDefault="007C3429" w:rsidP="007C342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Nazanin"/>
                <w:color w:val="000000"/>
                <w:sz w:val="20"/>
                <w:szCs w:val="20"/>
              </w:rPr>
            </w:pPr>
            <w:r>
              <w:rPr>
                <w:rFonts w:ascii="Calibri" w:hAnsi="Calibri" w:cs="B Badr" w:hint="cs"/>
                <w:color w:val="000000"/>
                <w:sz w:val="22"/>
                <w:szCs w:val="22"/>
              </w:rPr>
              <w:t>650.09</w:t>
            </w:r>
          </w:p>
        </w:tc>
        <w:tc>
          <w:tcPr>
            <w:tcW w:w="544" w:type="pct"/>
            <w:noWrap/>
            <w:vAlign w:val="bottom"/>
          </w:tcPr>
          <w:p w14:paraId="2891CA43" w14:textId="01CC6E7F" w:rsidR="007C3429" w:rsidRPr="00CE78CD" w:rsidRDefault="007C3429" w:rsidP="007C342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Nazanin"/>
                <w:color w:val="000000"/>
                <w:sz w:val="20"/>
                <w:szCs w:val="20"/>
              </w:rPr>
            </w:pPr>
            <w:r>
              <w:rPr>
                <w:rFonts w:ascii="Calibri" w:hAnsi="Calibri" w:cs="B Badr" w:hint="cs"/>
                <w:color w:val="000000"/>
                <w:sz w:val="22"/>
                <w:szCs w:val="22"/>
              </w:rPr>
              <w:t>667.53</w:t>
            </w:r>
          </w:p>
        </w:tc>
      </w:tr>
      <w:tr w:rsidR="007C3429" w:rsidRPr="00CE78CD" w14:paraId="6F1B9D62" w14:textId="77777777" w:rsidTr="005C089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" w:type="pct"/>
            <w:noWrap/>
            <w:vAlign w:val="bottom"/>
            <w:hideMark/>
          </w:tcPr>
          <w:p w14:paraId="0A91277D" w14:textId="133CD030" w:rsidR="007C3429" w:rsidRPr="00CE78CD" w:rsidRDefault="007C3429" w:rsidP="007C3429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</w:rPr>
            </w:pPr>
            <w:r w:rsidRPr="00B177EC"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rtl/>
              </w:rPr>
              <w:t>دیواندره</w:t>
            </w:r>
          </w:p>
        </w:tc>
        <w:tc>
          <w:tcPr>
            <w:tcW w:w="548" w:type="pct"/>
          </w:tcPr>
          <w:p w14:paraId="1F9EC5E1" w14:textId="1DA68338" w:rsidR="007C3429" w:rsidRDefault="007C3429" w:rsidP="007C342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Badr" w:hint="cs"/>
                <w:color w:val="000000"/>
                <w:sz w:val="22"/>
                <w:szCs w:val="22"/>
              </w:rPr>
            </w:pPr>
            <w:r w:rsidRPr="00FA5E94">
              <w:rPr>
                <w:rFonts w:ascii="Calibri" w:hAnsi="Calibri" w:cs="B Badr" w:hint="cs"/>
                <w:color w:val="000000"/>
                <w:sz w:val="22"/>
                <w:szCs w:val="22"/>
                <w:rtl/>
              </w:rPr>
              <w:t>خوب</w:t>
            </w:r>
          </w:p>
        </w:tc>
        <w:tc>
          <w:tcPr>
            <w:tcW w:w="548" w:type="pct"/>
            <w:vAlign w:val="bottom"/>
          </w:tcPr>
          <w:p w14:paraId="312879D1" w14:textId="299A14CF" w:rsidR="007C3429" w:rsidRDefault="007C3429" w:rsidP="007C342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Badr" w:hint="cs"/>
                <w:color w:val="000000"/>
                <w:sz w:val="22"/>
                <w:szCs w:val="22"/>
              </w:rPr>
            </w:pPr>
            <w:r w:rsidRPr="00B177EC">
              <w:rPr>
                <w:rFonts w:ascii="Calibri" w:hAnsi="Calibri" w:cs="B Badr" w:hint="cs"/>
                <w:color w:val="000000"/>
              </w:rPr>
              <w:t>807.57</w:t>
            </w:r>
          </w:p>
        </w:tc>
        <w:tc>
          <w:tcPr>
            <w:tcW w:w="548" w:type="pct"/>
            <w:noWrap/>
            <w:vAlign w:val="bottom"/>
          </w:tcPr>
          <w:p w14:paraId="31F7C560" w14:textId="6B1574A3" w:rsidR="007C3429" w:rsidRPr="00CE78CD" w:rsidRDefault="007C3429" w:rsidP="007C342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color w:val="000000"/>
                <w:sz w:val="20"/>
                <w:szCs w:val="20"/>
              </w:rPr>
            </w:pPr>
            <w:r>
              <w:rPr>
                <w:rFonts w:ascii="Calibri" w:hAnsi="Calibri" w:cs="B Badr" w:hint="cs"/>
                <w:color w:val="000000"/>
                <w:sz w:val="22"/>
                <w:szCs w:val="22"/>
              </w:rPr>
              <w:t>852.94</w:t>
            </w:r>
          </w:p>
        </w:tc>
        <w:tc>
          <w:tcPr>
            <w:tcW w:w="548" w:type="pct"/>
            <w:noWrap/>
            <w:vAlign w:val="bottom"/>
          </w:tcPr>
          <w:p w14:paraId="095BBF55" w14:textId="40FDB7CA" w:rsidR="007C3429" w:rsidRPr="00CE78CD" w:rsidRDefault="007C3429" w:rsidP="007C342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color w:val="000000"/>
                <w:sz w:val="20"/>
                <w:szCs w:val="20"/>
              </w:rPr>
            </w:pPr>
            <w:r>
              <w:rPr>
                <w:rFonts w:ascii="Calibri" w:hAnsi="Calibri" w:cs="B Badr" w:hint="cs"/>
                <w:color w:val="000000"/>
                <w:sz w:val="22"/>
                <w:szCs w:val="22"/>
              </w:rPr>
              <w:t>760.39</w:t>
            </w:r>
          </w:p>
        </w:tc>
        <w:tc>
          <w:tcPr>
            <w:tcW w:w="548" w:type="pct"/>
            <w:noWrap/>
            <w:vAlign w:val="bottom"/>
          </w:tcPr>
          <w:p w14:paraId="1FC7CFFC" w14:textId="430AB2F6" w:rsidR="007C3429" w:rsidRPr="00CE78CD" w:rsidRDefault="007C3429" w:rsidP="007C342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color w:val="000000"/>
                <w:sz w:val="20"/>
                <w:szCs w:val="20"/>
              </w:rPr>
            </w:pPr>
            <w:r>
              <w:rPr>
                <w:rFonts w:ascii="Calibri" w:hAnsi="Calibri" w:cs="B Badr" w:hint="cs"/>
                <w:color w:val="000000"/>
                <w:sz w:val="22"/>
                <w:szCs w:val="22"/>
              </w:rPr>
              <w:t>863.13</w:t>
            </w:r>
          </w:p>
        </w:tc>
        <w:tc>
          <w:tcPr>
            <w:tcW w:w="415" w:type="pct"/>
            <w:noWrap/>
            <w:vAlign w:val="bottom"/>
          </w:tcPr>
          <w:p w14:paraId="4F82C18D" w14:textId="355A31B3" w:rsidR="007C3429" w:rsidRPr="00CE78CD" w:rsidRDefault="007C3429" w:rsidP="007C342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color w:val="000000"/>
                <w:sz w:val="20"/>
                <w:szCs w:val="20"/>
              </w:rPr>
            </w:pPr>
            <w:r>
              <w:rPr>
                <w:rFonts w:ascii="Calibri" w:hAnsi="Calibri" w:cs="B Badr" w:hint="cs"/>
                <w:color w:val="000000"/>
                <w:sz w:val="22"/>
                <w:szCs w:val="22"/>
              </w:rPr>
              <w:t>799.2</w:t>
            </w:r>
          </w:p>
        </w:tc>
        <w:tc>
          <w:tcPr>
            <w:tcW w:w="548" w:type="pct"/>
            <w:noWrap/>
            <w:vAlign w:val="bottom"/>
          </w:tcPr>
          <w:p w14:paraId="6648113E" w14:textId="6619FFF0" w:rsidR="007C3429" w:rsidRPr="00CE78CD" w:rsidRDefault="007C3429" w:rsidP="007C342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color w:val="000000"/>
                <w:sz w:val="20"/>
                <w:szCs w:val="20"/>
              </w:rPr>
            </w:pPr>
            <w:r>
              <w:rPr>
                <w:rFonts w:ascii="Calibri" w:hAnsi="Calibri" w:cs="B Badr" w:hint="cs"/>
                <w:color w:val="000000"/>
                <w:sz w:val="22"/>
                <w:szCs w:val="22"/>
              </w:rPr>
              <w:t>782.14</w:t>
            </w:r>
          </w:p>
        </w:tc>
        <w:tc>
          <w:tcPr>
            <w:tcW w:w="544" w:type="pct"/>
            <w:noWrap/>
            <w:vAlign w:val="bottom"/>
          </w:tcPr>
          <w:p w14:paraId="75CA5B40" w14:textId="5A8F9EC7" w:rsidR="007C3429" w:rsidRPr="00CE78CD" w:rsidRDefault="007C3429" w:rsidP="007C342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color w:val="000000"/>
                <w:sz w:val="20"/>
                <w:szCs w:val="20"/>
              </w:rPr>
            </w:pPr>
            <w:r>
              <w:rPr>
                <w:rFonts w:ascii="Calibri" w:hAnsi="Calibri" w:cs="B Badr" w:hint="cs"/>
                <w:color w:val="000000"/>
                <w:sz w:val="22"/>
                <w:szCs w:val="22"/>
              </w:rPr>
              <w:t>771.28</w:t>
            </w:r>
          </w:p>
        </w:tc>
      </w:tr>
      <w:tr w:rsidR="007C3429" w:rsidRPr="00CE78CD" w14:paraId="229BB834" w14:textId="77777777" w:rsidTr="005C0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" w:type="pct"/>
            <w:noWrap/>
            <w:vAlign w:val="bottom"/>
            <w:hideMark/>
          </w:tcPr>
          <w:p w14:paraId="1171B19D" w14:textId="56B3CF4B" w:rsidR="007C3429" w:rsidRPr="00CE78CD" w:rsidRDefault="007C3429" w:rsidP="007C3429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</w:rPr>
            </w:pPr>
            <w:r w:rsidRPr="00B177EC"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rtl/>
              </w:rPr>
              <w:t>کامیاران</w:t>
            </w:r>
          </w:p>
        </w:tc>
        <w:tc>
          <w:tcPr>
            <w:tcW w:w="548" w:type="pct"/>
          </w:tcPr>
          <w:p w14:paraId="68E72DDE" w14:textId="1804BA5C" w:rsidR="007C3429" w:rsidRDefault="007C3429" w:rsidP="007C342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Badr" w:hint="cs"/>
                <w:color w:val="000000"/>
                <w:sz w:val="22"/>
                <w:szCs w:val="22"/>
              </w:rPr>
            </w:pPr>
            <w:r w:rsidRPr="00FA5E94">
              <w:rPr>
                <w:rFonts w:ascii="Calibri" w:hAnsi="Calibri" w:cs="B Badr" w:hint="cs"/>
                <w:color w:val="000000"/>
                <w:sz w:val="22"/>
                <w:szCs w:val="22"/>
                <w:rtl/>
              </w:rPr>
              <w:t>خوب</w:t>
            </w:r>
          </w:p>
        </w:tc>
        <w:tc>
          <w:tcPr>
            <w:tcW w:w="548" w:type="pct"/>
            <w:vAlign w:val="bottom"/>
          </w:tcPr>
          <w:p w14:paraId="473B6D54" w14:textId="171D0020" w:rsidR="007C3429" w:rsidRDefault="007C3429" w:rsidP="007C342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Badr" w:hint="cs"/>
                <w:color w:val="000000"/>
                <w:sz w:val="22"/>
                <w:szCs w:val="22"/>
              </w:rPr>
            </w:pPr>
            <w:r w:rsidRPr="00B177EC">
              <w:rPr>
                <w:rFonts w:ascii="Calibri" w:hAnsi="Calibri" w:cs="B Badr" w:hint="cs"/>
                <w:color w:val="000000"/>
              </w:rPr>
              <w:t>786.64</w:t>
            </w:r>
          </w:p>
        </w:tc>
        <w:tc>
          <w:tcPr>
            <w:tcW w:w="548" w:type="pct"/>
            <w:noWrap/>
            <w:vAlign w:val="bottom"/>
          </w:tcPr>
          <w:p w14:paraId="0ADBE6FD" w14:textId="78D61047" w:rsidR="007C3429" w:rsidRPr="00CE78CD" w:rsidRDefault="007C3429" w:rsidP="007C342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Nazanin"/>
                <w:color w:val="000000"/>
                <w:sz w:val="20"/>
                <w:szCs w:val="20"/>
              </w:rPr>
            </w:pPr>
            <w:r>
              <w:rPr>
                <w:rFonts w:ascii="Calibri" w:hAnsi="Calibri" w:cs="B Badr" w:hint="cs"/>
                <w:color w:val="000000"/>
                <w:sz w:val="22"/>
                <w:szCs w:val="22"/>
              </w:rPr>
              <w:t>872.76</w:t>
            </w:r>
          </w:p>
        </w:tc>
        <w:tc>
          <w:tcPr>
            <w:tcW w:w="548" w:type="pct"/>
            <w:noWrap/>
            <w:vAlign w:val="bottom"/>
          </w:tcPr>
          <w:p w14:paraId="31391E0D" w14:textId="1794FE6F" w:rsidR="007C3429" w:rsidRPr="00CE78CD" w:rsidRDefault="007C3429" w:rsidP="007C342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Nazanin"/>
                <w:color w:val="000000"/>
                <w:sz w:val="20"/>
                <w:szCs w:val="20"/>
              </w:rPr>
            </w:pPr>
            <w:r>
              <w:rPr>
                <w:rFonts w:ascii="Calibri" w:hAnsi="Calibri" w:cs="B Badr" w:hint="cs"/>
                <w:color w:val="000000"/>
                <w:sz w:val="22"/>
                <w:szCs w:val="22"/>
              </w:rPr>
              <w:t>812.26</w:t>
            </w:r>
          </w:p>
        </w:tc>
        <w:tc>
          <w:tcPr>
            <w:tcW w:w="548" w:type="pct"/>
            <w:noWrap/>
            <w:vAlign w:val="bottom"/>
          </w:tcPr>
          <w:p w14:paraId="77429DA7" w14:textId="571DA02F" w:rsidR="007C3429" w:rsidRPr="00CE78CD" w:rsidRDefault="007C3429" w:rsidP="007C342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Nazanin"/>
                <w:color w:val="000000"/>
                <w:sz w:val="20"/>
                <w:szCs w:val="20"/>
              </w:rPr>
            </w:pPr>
            <w:r>
              <w:rPr>
                <w:rFonts w:ascii="Calibri" w:hAnsi="Calibri" w:cs="B Badr" w:hint="cs"/>
                <w:color w:val="000000"/>
                <w:sz w:val="22"/>
                <w:szCs w:val="22"/>
              </w:rPr>
              <w:t>887.79</w:t>
            </w:r>
          </w:p>
        </w:tc>
        <w:tc>
          <w:tcPr>
            <w:tcW w:w="415" w:type="pct"/>
            <w:noWrap/>
            <w:vAlign w:val="bottom"/>
          </w:tcPr>
          <w:p w14:paraId="51A71411" w14:textId="0C1CE5BE" w:rsidR="007C3429" w:rsidRPr="00CE78CD" w:rsidRDefault="007C3429" w:rsidP="007C342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Nazanin"/>
                <w:color w:val="000000"/>
                <w:sz w:val="20"/>
                <w:szCs w:val="20"/>
              </w:rPr>
            </w:pPr>
            <w:r>
              <w:rPr>
                <w:rFonts w:ascii="Calibri" w:hAnsi="Calibri" w:cs="B Badr" w:hint="cs"/>
                <w:color w:val="000000"/>
                <w:sz w:val="22"/>
                <w:szCs w:val="22"/>
              </w:rPr>
              <w:t>909.8</w:t>
            </w:r>
          </w:p>
        </w:tc>
        <w:tc>
          <w:tcPr>
            <w:tcW w:w="548" w:type="pct"/>
            <w:noWrap/>
            <w:vAlign w:val="bottom"/>
          </w:tcPr>
          <w:p w14:paraId="11B9A885" w14:textId="47E22EBC" w:rsidR="007C3429" w:rsidRPr="00CE78CD" w:rsidRDefault="007C3429" w:rsidP="007C342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Nazanin"/>
                <w:color w:val="000000"/>
                <w:sz w:val="20"/>
                <w:szCs w:val="20"/>
              </w:rPr>
            </w:pPr>
            <w:r>
              <w:rPr>
                <w:rFonts w:ascii="Calibri" w:hAnsi="Calibri" w:cs="B Badr" w:hint="cs"/>
                <w:color w:val="000000"/>
                <w:sz w:val="22"/>
                <w:szCs w:val="22"/>
              </w:rPr>
              <w:t>822.66</w:t>
            </w:r>
          </w:p>
        </w:tc>
        <w:tc>
          <w:tcPr>
            <w:tcW w:w="544" w:type="pct"/>
            <w:noWrap/>
            <w:vAlign w:val="bottom"/>
          </w:tcPr>
          <w:p w14:paraId="1A82AFB7" w14:textId="4C279661" w:rsidR="007C3429" w:rsidRPr="00CE78CD" w:rsidRDefault="007C3429" w:rsidP="007C342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Nazanin"/>
                <w:color w:val="000000"/>
                <w:sz w:val="20"/>
                <w:szCs w:val="20"/>
              </w:rPr>
            </w:pPr>
            <w:r>
              <w:rPr>
                <w:rFonts w:ascii="Calibri" w:hAnsi="Calibri" w:cs="B Badr" w:hint="cs"/>
                <w:color w:val="000000"/>
                <w:sz w:val="22"/>
                <w:szCs w:val="22"/>
              </w:rPr>
              <w:t>752.29</w:t>
            </w:r>
          </w:p>
        </w:tc>
      </w:tr>
      <w:tr w:rsidR="007C3429" w:rsidRPr="00CE78CD" w14:paraId="49CCD766" w14:textId="77777777" w:rsidTr="005C089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" w:type="pct"/>
            <w:noWrap/>
            <w:vAlign w:val="bottom"/>
            <w:hideMark/>
          </w:tcPr>
          <w:p w14:paraId="4AF6699F" w14:textId="76DD4786" w:rsidR="007C3429" w:rsidRPr="00CE78CD" w:rsidRDefault="007C3429" w:rsidP="007C3429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</w:rPr>
            </w:pPr>
            <w:r w:rsidRPr="00B177EC"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rtl/>
              </w:rPr>
              <w:t>مریوان</w:t>
            </w:r>
          </w:p>
        </w:tc>
        <w:tc>
          <w:tcPr>
            <w:tcW w:w="548" w:type="pct"/>
          </w:tcPr>
          <w:p w14:paraId="75960873" w14:textId="086E2C0C" w:rsidR="007C3429" w:rsidRDefault="007C3429" w:rsidP="007C342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Badr" w:hint="cs"/>
                <w:color w:val="000000"/>
                <w:sz w:val="22"/>
                <w:szCs w:val="22"/>
              </w:rPr>
            </w:pPr>
            <w:r w:rsidRPr="00FA5E94">
              <w:rPr>
                <w:rFonts w:ascii="Calibri" w:hAnsi="Calibri" w:cs="B Badr" w:hint="cs"/>
                <w:color w:val="000000"/>
                <w:sz w:val="22"/>
                <w:szCs w:val="22"/>
                <w:rtl/>
              </w:rPr>
              <w:t>خوب</w:t>
            </w:r>
          </w:p>
        </w:tc>
        <w:tc>
          <w:tcPr>
            <w:tcW w:w="548" w:type="pct"/>
            <w:vAlign w:val="bottom"/>
          </w:tcPr>
          <w:p w14:paraId="57F1D28F" w14:textId="4E9A8492" w:rsidR="007C3429" w:rsidRDefault="007C3429" w:rsidP="007C342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Badr" w:hint="cs"/>
                <w:color w:val="000000"/>
                <w:sz w:val="22"/>
                <w:szCs w:val="22"/>
              </w:rPr>
            </w:pPr>
            <w:r w:rsidRPr="00B177EC">
              <w:rPr>
                <w:rFonts w:ascii="Calibri" w:hAnsi="Calibri" w:cs="B Badr" w:hint="cs"/>
                <w:color w:val="000000"/>
              </w:rPr>
              <w:t>785.87</w:t>
            </w:r>
          </w:p>
        </w:tc>
        <w:tc>
          <w:tcPr>
            <w:tcW w:w="548" w:type="pct"/>
            <w:noWrap/>
            <w:vAlign w:val="bottom"/>
          </w:tcPr>
          <w:p w14:paraId="09D41095" w14:textId="4DDDFAF8" w:rsidR="007C3429" w:rsidRPr="00CE78CD" w:rsidRDefault="007C3429" w:rsidP="007C342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color w:val="000000"/>
                <w:sz w:val="20"/>
                <w:szCs w:val="20"/>
              </w:rPr>
            </w:pPr>
            <w:r>
              <w:rPr>
                <w:rFonts w:ascii="Calibri" w:hAnsi="Calibri" w:cs="B Badr" w:hint="cs"/>
                <w:color w:val="000000"/>
                <w:sz w:val="22"/>
                <w:szCs w:val="22"/>
              </w:rPr>
              <w:t>748.6</w:t>
            </w:r>
          </w:p>
        </w:tc>
        <w:tc>
          <w:tcPr>
            <w:tcW w:w="548" w:type="pct"/>
            <w:noWrap/>
            <w:vAlign w:val="bottom"/>
          </w:tcPr>
          <w:p w14:paraId="278CDF8D" w14:textId="58A91CF2" w:rsidR="007C3429" w:rsidRPr="00CE78CD" w:rsidRDefault="007C3429" w:rsidP="007C342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color w:val="000000"/>
                <w:sz w:val="20"/>
                <w:szCs w:val="20"/>
              </w:rPr>
            </w:pPr>
            <w:r>
              <w:rPr>
                <w:rFonts w:ascii="Calibri" w:hAnsi="Calibri" w:cs="B Badr" w:hint="cs"/>
                <w:color w:val="000000"/>
                <w:sz w:val="22"/>
                <w:szCs w:val="22"/>
              </w:rPr>
              <w:t>819.99</w:t>
            </w:r>
          </w:p>
        </w:tc>
        <w:tc>
          <w:tcPr>
            <w:tcW w:w="548" w:type="pct"/>
            <w:noWrap/>
            <w:vAlign w:val="bottom"/>
          </w:tcPr>
          <w:p w14:paraId="6268D945" w14:textId="21F5D4F3" w:rsidR="007C3429" w:rsidRPr="00CE78CD" w:rsidRDefault="007C3429" w:rsidP="007C342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color w:val="000000"/>
                <w:sz w:val="20"/>
                <w:szCs w:val="20"/>
              </w:rPr>
            </w:pPr>
            <w:r>
              <w:rPr>
                <w:rFonts w:ascii="Calibri" w:hAnsi="Calibri" w:cs="B Badr" w:hint="cs"/>
                <w:color w:val="000000"/>
                <w:sz w:val="22"/>
                <w:szCs w:val="22"/>
              </w:rPr>
              <w:t>790.39</w:t>
            </w:r>
          </w:p>
        </w:tc>
        <w:tc>
          <w:tcPr>
            <w:tcW w:w="415" w:type="pct"/>
            <w:noWrap/>
            <w:vAlign w:val="bottom"/>
          </w:tcPr>
          <w:p w14:paraId="6B641CFB" w14:textId="1CB0D9F0" w:rsidR="007C3429" w:rsidRPr="00CE78CD" w:rsidRDefault="007C3429" w:rsidP="007C342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color w:val="000000"/>
                <w:sz w:val="20"/>
                <w:szCs w:val="20"/>
              </w:rPr>
            </w:pPr>
            <w:r>
              <w:rPr>
                <w:rFonts w:ascii="Calibri" w:hAnsi="Calibri" w:cs="B Badr" w:hint="cs"/>
                <w:color w:val="000000"/>
                <w:sz w:val="22"/>
                <w:szCs w:val="22"/>
              </w:rPr>
              <w:t>731.3</w:t>
            </w:r>
          </w:p>
        </w:tc>
        <w:tc>
          <w:tcPr>
            <w:tcW w:w="548" w:type="pct"/>
            <w:noWrap/>
            <w:vAlign w:val="bottom"/>
          </w:tcPr>
          <w:p w14:paraId="7AB8BF1E" w14:textId="372A3FE0" w:rsidR="007C3429" w:rsidRPr="00CE78CD" w:rsidRDefault="007C3429" w:rsidP="007C342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color w:val="000000"/>
                <w:sz w:val="20"/>
                <w:szCs w:val="20"/>
              </w:rPr>
            </w:pPr>
            <w:r>
              <w:rPr>
                <w:rFonts w:ascii="Calibri" w:hAnsi="Calibri" w:cs="B Badr" w:hint="cs"/>
                <w:color w:val="000000"/>
                <w:sz w:val="22"/>
                <w:szCs w:val="22"/>
              </w:rPr>
              <w:t>770.85</w:t>
            </w:r>
          </w:p>
        </w:tc>
        <w:tc>
          <w:tcPr>
            <w:tcW w:w="544" w:type="pct"/>
            <w:noWrap/>
            <w:vAlign w:val="bottom"/>
          </w:tcPr>
          <w:p w14:paraId="1C88DE82" w14:textId="5C9452EA" w:rsidR="007C3429" w:rsidRPr="00CE78CD" w:rsidRDefault="007C3429" w:rsidP="007C342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color w:val="000000"/>
                <w:sz w:val="20"/>
                <w:szCs w:val="20"/>
              </w:rPr>
            </w:pPr>
            <w:r>
              <w:rPr>
                <w:rFonts w:ascii="Calibri" w:hAnsi="Calibri" w:cs="B Badr" w:hint="cs"/>
                <w:color w:val="000000"/>
                <w:sz w:val="22"/>
                <w:szCs w:val="22"/>
              </w:rPr>
              <w:t>741.38</w:t>
            </w:r>
          </w:p>
        </w:tc>
      </w:tr>
      <w:tr w:rsidR="007C3429" w:rsidRPr="00CE78CD" w14:paraId="1F11D1AF" w14:textId="77777777" w:rsidTr="005C0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" w:type="pct"/>
            <w:noWrap/>
            <w:vAlign w:val="bottom"/>
            <w:hideMark/>
          </w:tcPr>
          <w:p w14:paraId="52704A68" w14:textId="7AAE13B4" w:rsidR="007C3429" w:rsidRPr="00CE78CD" w:rsidRDefault="007C3429" w:rsidP="007C3429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</w:rPr>
            </w:pPr>
            <w:r w:rsidRPr="00B177EC"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rtl/>
              </w:rPr>
              <w:t>بانه</w:t>
            </w:r>
          </w:p>
        </w:tc>
        <w:tc>
          <w:tcPr>
            <w:tcW w:w="548" w:type="pct"/>
          </w:tcPr>
          <w:p w14:paraId="016D5CE2" w14:textId="059C8CEC" w:rsidR="007C3429" w:rsidRDefault="007C3429" w:rsidP="007C342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Badr" w:hint="cs"/>
                <w:color w:val="000000"/>
                <w:sz w:val="22"/>
                <w:szCs w:val="22"/>
              </w:rPr>
            </w:pPr>
            <w:r w:rsidRPr="00FA5E94">
              <w:rPr>
                <w:rFonts w:ascii="Calibri" w:hAnsi="Calibri" w:cs="B Badr" w:hint="cs"/>
                <w:color w:val="000000"/>
                <w:sz w:val="22"/>
                <w:szCs w:val="22"/>
                <w:rtl/>
              </w:rPr>
              <w:t>خوب</w:t>
            </w:r>
          </w:p>
        </w:tc>
        <w:tc>
          <w:tcPr>
            <w:tcW w:w="548" w:type="pct"/>
            <w:vAlign w:val="bottom"/>
          </w:tcPr>
          <w:p w14:paraId="53975B72" w14:textId="18DCB0AE" w:rsidR="007C3429" w:rsidRDefault="007C3429" w:rsidP="007C342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Badr" w:hint="cs"/>
                <w:color w:val="000000"/>
                <w:sz w:val="22"/>
                <w:szCs w:val="22"/>
              </w:rPr>
            </w:pPr>
            <w:r w:rsidRPr="00B177EC">
              <w:rPr>
                <w:rFonts w:ascii="Calibri" w:hAnsi="Calibri" w:cs="B Badr" w:hint="cs"/>
                <w:color w:val="000000"/>
              </w:rPr>
              <w:t>740.91</w:t>
            </w:r>
          </w:p>
        </w:tc>
        <w:tc>
          <w:tcPr>
            <w:tcW w:w="548" w:type="pct"/>
            <w:noWrap/>
            <w:vAlign w:val="bottom"/>
          </w:tcPr>
          <w:p w14:paraId="04714A6B" w14:textId="7327A950" w:rsidR="007C3429" w:rsidRPr="00CE78CD" w:rsidRDefault="007C3429" w:rsidP="007C342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Nazanin"/>
                <w:color w:val="000000"/>
                <w:sz w:val="20"/>
                <w:szCs w:val="20"/>
              </w:rPr>
            </w:pPr>
            <w:r>
              <w:rPr>
                <w:rFonts w:ascii="Calibri" w:hAnsi="Calibri" w:cs="B Badr" w:hint="cs"/>
                <w:color w:val="000000"/>
                <w:sz w:val="22"/>
                <w:szCs w:val="22"/>
              </w:rPr>
              <w:t>898.93</w:t>
            </w:r>
          </w:p>
        </w:tc>
        <w:tc>
          <w:tcPr>
            <w:tcW w:w="548" w:type="pct"/>
            <w:noWrap/>
            <w:vAlign w:val="bottom"/>
          </w:tcPr>
          <w:p w14:paraId="0940AAF0" w14:textId="27BF72F1" w:rsidR="007C3429" w:rsidRPr="00CE78CD" w:rsidRDefault="007C3429" w:rsidP="007C342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Nazanin"/>
                <w:color w:val="000000"/>
                <w:sz w:val="20"/>
                <w:szCs w:val="20"/>
              </w:rPr>
            </w:pPr>
            <w:r>
              <w:rPr>
                <w:rFonts w:ascii="Calibri" w:hAnsi="Calibri" w:cs="B Badr" w:hint="cs"/>
                <w:color w:val="000000"/>
                <w:sz w:val="22"/>
                <w:szCs w:val="22"/>
              </w:rPr>
              <w:t>830.66</w:t>
            </w:r>
          </w:p>
        </w:tc>
        <w:tc>
          <w:tcPr>
            <w:tcW w:w="548" w:type="pct"/>
            <w:noWrap/>
            <w:vAlign w:val="bottom"/>
          </w:tcPr>
          <w:p w14:paraId="10EA7848" w14:textId="593E1FB1" w:rsidR="007C3429" w:rsidRPr="00CE78CD" w:rsidRDefault="007C3429" w:rsidP="007C342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Nazanin"/>
                <w:color w:val="000000"/>
                <w:sz w:val="20"/>
                <w:szCs w:val="20"/>
              </w:rPr>
            </w:pPr>
            <w:r>
              <w:rPr>
                <w:rFonts w:ascii="Calibri" w:hAnsi="Calibri" w:cs="B Badr" w:hint="cs"/>
                <w:color w:val="000000"/>
                <w:sz w:val="22"/>
                <w:szCs w:val="22"/>
              </w:rPr>
              <w:t>800.87</w:t>
            </w:r>
          </w:p>
        </w:tc>
        <w:tc>
          <w:tcPr>
            <w:tcW w:w="415" w:type="pct"/>
            <w:noWrap/>
            <w:vAlign w:val="bottom"/>
          </w:tcPr>
          <w:p w14:paraId="0E151363" w14:textId="6151E1DA" w:rsidR="007C3429" w:rsidRPr="00CE78CD" w:rsidRDefault="007C3429" w:rsidP="007C342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Nazanin"/>
                <w:color w:val="000000"/>
                <w:sz w:val="20"/>
                <w:szCs w:val="20"/>
              </w:rPr>
            </w:pPr>
            <w:r>
              <w:rPr>
                <w:rFonts w:ascii="Calibri" w:hAnsi="Calibri" w:cs="B Badr" w:hint="cs"/>
                <w:color w:val="000000"/>
                <w:sz w:val="22"/>
                <w:szCs w:val="22"/>
              </w:rPr>
              <w:t>746</w:t>
            </w:r>
          </w:p>
        </w:tc>
        <w:tc>
          <w:tcPr>
            <w:tcW w:w="548" w:type="pct"/>
            <w:noWrap/>
            <w:vAlign w:val="bottom"/>
          </w:tcPr>
          <w:p w14:paraId="59957D67" w14:textId="78575DF4" w:rsidR="007C3429" w:rsidRPr="00CE78CD" w:rsidRDefault="007C3429" w:rsidP="007C342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Nazanin"/>
                <w:color w:val="000000"/>
                <w:sz w:val="20"/>
                <w:szCs w:val="20"/>
              </w:rPr>
            </w:pPr>
            <w:r>
              <w:rPr>
                <w:rFonts w:ascii="Calibri" w:hAnsi="Calibri" w:cs="B Badr" w:hint="cs"/>
                <w:color w:val="000000"/>
                <w:sz w:val="22"/>
                <w:szCs w:val="22"/>
              </w:rPr>
              <w:t>787.65</w:t>
            </w:r>
          </w:p>
        </w:tc>
        <w:tc>
          <w:tcPr>
            <w:tcW w:w="544" w:type="pct"/>
            <w:noWrap/>
            <w:vAlign w:val="bottom"/>
          </w:tcPr>
          <w:p w14:paraId="56F8BA59" w14:textId="37E378CD" w:rsidR="007C3429" w:rsidRPr="00CE78CD" w:rsidRDefault="007C3429" w:rsidP="007C342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Nazanin"/>
                <w:color w:val="000000"/>
                <w:sz w:val="20"/>
                <w:szCs w:val="20"/>
              </w:rPr>
            </w:pPr>
            <w:r>
              <w:rPr>
                <w:rFonts w:ascii="Calibri" w:hAnsi="Calibri" w:cs="B Badr" w:hint="cs"/>
                <w:color w:val="000000"/>
                <w:sz w:val="22"/>
                <w:szCs w:val="22"/>
              </w:rPr>
              <w:t>742.94</w:t>
            </w:r>
          </w:p>
        </w:tc>
      </w:tr>
      <w:tr w:rsidR="007C3429" w:rsidRPr="00CE78CD" w14:paraId="2BFEEAC6" w14:textId="77777777" w:rsidTr="005C089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" w:type="pct"/>
            <w:noWrap/>
            <w:vAlign w:val="bottom"/>
            <w:hideMark/>
          </w:tcPr>
          <w:p w14:paraId="09A5E8E4" w14:textId="49F83A2D" w:rsidR="007C3429" w:rsidRPr="00CE78CD" w:rsidRDefault="007C3429" w:rsidP="007C3429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</w:rPr>
            </w:pPr>
            <w:r w:rsidRPr="00B177EC"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rtl/>
              </w:rPr>
              <w:t>سروآباد</w:t>
            </w:r>
          </w:p>
        </w:tc>
        <w:tc>
          <w:tcPr>
            <w:tcW w:w="548" w:type="pct"/>
          </w:tcPr>
          <w:p w14:paraId="625A5F96" w14:textId="24F36281" w:rsidR="007C3429" w:rsidRDefault="007C3429" w:rsidP="007C342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Badr" w:hint="cs"/>
                <w:color w:val="000000"/>
                <w:sz w:val="22"/>
                <w:szCs w:val="22"/>
              </w:rPr>
            </w:pPr>
            <w:r>
              <w:rPr>
                <w:rFonts w:ascii="Calibri" w:hAnsi="Calibri" w:cs="B Badr" w:hint="cs"/>
                <w:color w:val="000000"/>
                <w:sz w:val="22"/>
                <w:szCs w:val="22"/>
                <w:rtl/>
              </w:rPr>
              <w:t>متوسط</w:t>
            </w:r>
          </w:p>
        </w:tc>
        <w:tc>
          <w:tcPr>
            <w:tcW w:w="548" w:type="pct"/>
            <w:vAlign w:val="bottom"/>
          </w:tcPr>
          <w:p w14:paraId="2CF14437" w14:textId="6572BC4E" w:rsidR="007C3429" w:rsidRDefault="007C3429" w:rsidP="007C342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Badr" w:hint="cs"/>
                <w:color w:val="000000"/>
                <w:sz w:val="22"/>
                <w:szCs w:val="22"/>
              </w:rPr>
            </w:pPr>
            <w:r w:rsidRPr="00B177EC">
              <w:rPr>
                <w:rFonts w:ascii="Calibri" w:hAnsi="Calibri" w:cs="B Badr" w:hint="cs"/>
                <w:color w:val="000000"/>
              </w:rPr>
              <w:t>600.99</w:t>
            </w:r>
          </w:p>
        </w:tc>
        <w:tc>
          <w:tcPr>
            <w:tcW w:w="548" w:type="pct"/>
            <w:noWrap/>
            <w:vAlign w:val="bottom"/>
          </w:tcPr>
          <w:p w14:paraId="1631406F" w14:textId="709C0824" w:rsidR="007C3429" w:rsidRPr="00CE78CD" w:rsidRDefault="007C3429" w:rsidP="007C342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color w:val="000000"/>
                <w:sz w:val="20"/>
                <w:szCs w:val="20"/>
              </w:rPr>
            </w:pPr>
            <w:r>
              <w:rPr>
                <w:rFonts w:ascii="Calibri" w:hAnsi="Calibri" w:cs="B Badr" w:hint="cs"/>
                <w:color w:val="000000"/>
                <w:sz w:val="22"/>
                <w:szCs w:val="22"/>
              </w:rPr>
              <w:t>753.17</w:t>
            </w:r>
          </w:p>
        </w:tc>
        <w:tc>
          <w:tcPr>
            <w:tcW w:w="548" w:type="pct"/>
            <w:noWrap/>
            <w:vAlign w:val="bottom"/>
          </w:tcPr>
          <w:p w14:paraId="7A81AE00" w14:textId="3F0CDA5D" w:rsidR="007C3429" w:rsidRPr="00CE78CD" w:rsidRDefault="007C3429" w:rsidP="007C342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color w:val="000000"/>
                <w:sz w:val="20"/>
                <w:szCs w:val="20"/>
              </w:rPr>
            </w:pPr>
            <w:r>
              <w:rPr>
                <w:rFonts w:ascii="Calibri" w:hAnsi="Calibri" w:cs="B Badr" w:hint="cs"/>
                <w:color w:val="000000"/>
                <w:sz w:val="22"/>
                <w:szCs w:val="22"/>
              </w:rPr>
              <w:t>698.16</w:t>
            </w:r>
          </w:p>
        </w:tc>
        <w:tc>
          <w:tcPr>
            <w:tcW w:w="548" w:type="pct"/>
            <w:noWrap/>
            <w:vAlign w:val="bottom"/>
          </w:tcPr>
          <w:p w14:paraId="5BFD215F" w14:textId="117CDDC6" w:rsidR="007C3429" w:rsidRPr="00CE78CD" w:rsidRDefault="007C3429" w:rsidP="007C342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color w:val="000000"/>
                <w:sz w:val="20"/>
                <w:szCs w:val="20"/>
              </w:rPr>
            </w:pPr>
            <w:r>
              <w:rPr>
                <w:rFonts w:ascii="Calibri" w:hAnsi="Calibri" w:cs="B Badr" w:hint="cs"/>
                <w:color w:val="000000"/>
                <w:sz w:val="22"/>
                <w:szCs w:val="22"/>
              </w:rPr>
              <w:t>783.03</w:t>
            </w:r>
          </w:p>
        </w:tc>
        <w:tc>
          <w:tcPr>
            <w:tcW w:w="415" w:type="pct"/>
            <w:noWrap/>
            <w:vAlign w:val="bottom"/>
          </w:tcPr>
          <w:p w14:paraId="18F61E98" w14:textId="1373D0EF" w:rsidR="007C3429" w:rsidRPr="00CE78CD" w:rsidRDefault="007C3429" w:rsidP="007C342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color w:val="000000"/>
                <w:sz w:val="20"/>
                <w:szCs w:val="20"/>
              </w:rPr>
            </w:pPr>
            <w:r>
              <w:rPr>
                <w:rFonts w:ascii="Calibri" w:hAnsi="Calibri" w:cs="B Badr" w:hint="cs"/>
                <w:color w:val="000000"/>
                <w:sz w:val="22"/>
                <w:szCs w:val="22"/>
              </w:rPr>
              <w:t>776.1</w:t>
            </w:r>
          </w:p>
        </w:tc>
        <w:tc>
          <w:tcPr>
            <w:tcW w:w="548" w:type="pct"/>
            <w:noWrap/>
            <w:vAlign w:val="bottom"/>
          </w:tcPr>
          <w:p w14:paraId="350061F8" w14:textId="297D753A" w:rsidR="007C3429" w:rsidRPr="00CE78CD" w:rsidRDefault="007C3429" w:rsidP="007C342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color w:val="000000"/>
                <w:sz w:val="20"/>
                <w:szCs w:val="20"/>
              </w:rPr>
            </w:pPr>
            <w:r>
              <w:rPr>
                <w:rFonts w:ascii="Calibri" w:hAnsi="Calibri" w:cs="B Badr" w:hint="cs"/>
                <w:color w:val="000000"/>
                <w:sz w:val="22"/>
                <w:szCs w:val="22"/>
              </w:rPr>
              <w:t>706.06</w:t>
            </w:r>
          </w:p>
        </w:tc>
        <w:tc>
          <w:tcPr>
            <w:tcW w:w="544" w:type="pct"/>
            <w:noWrap/>
            <w:vAlign w:val="bottom"/>
          </w:tcPr>
          <w:p w14:paraId="6ABB3C23" w14:textId="20F68B9D" w:rsidR="007C3429" w:rsidRPr="00CE78CD" w:rsidRDefault="007C3429" w:rsidP="007C342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color w:val="000000"/>
                <w:sz w:val="20"/>
                <w:szCs w:val="20"/>
              </w:rPr>
            </w:pPr>
            <w:r>
              <w:rPr>
                <w:rFonts w:ascii="Calibri" w:hAnsi="Calibri" w:cs="B Badr" w:hint="cs"/>
                <w:color w:val="000000"/>
                <w:sz w:val="22"/>
                <w:szCs w:val="22"/>
              </w:rPr>
              <w:t>707.72</w:t>
            </w:r>
          </w:p>
        </w:tc>
      </w:tr>
      <w:tr w:rsidR="007C3429" w:rsidRPr="00CE78CD" w14:paraId="09673836" w14:textId="77777777" w:rsidTr="007C34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" w:type="pct"/>
            <w:noWrap/>
            <w:hideMark/>
          </w:tcPr>
          <w:p w14:paraId="6D818285" w14:textId="77777777" w:rsidR="007C3429" w:rsidRPr="00CE78CD" w:rsidRDefault="007C3429" w:rsidP="007C3429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E78C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rtl/>
              </w:rPr>
              <w:t>درصد تحقق</w:t>
            </w:r>
          </w:p>
        </w:tc>
        <w:tc>
          <w:tcPr>
            <w:tcW w:w="548" w:type="pct"/>
          </w:tcPr>
          <w:p w14:paraId="0A75876A" w14:textId="77777777" w:rsidR="007C3429" w:rsidRPr="00CE78CD" w:rsidRDefault="007C3429" w:rsidP="007C342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8" w:type="pct"/>
          </w:tcPr>
          <w:p w14:paraId="36CE1561" w14:textId="7DAEE5E8" w:rsidR="007C3429" w:rsidRPr="00CE78CD" w:rsidRDefault="007C3429" w:rsidP="007C342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</w:rPr>
            </w:pPr>
            <w:r w:rsidRPr="00CE78CD">
              <w:rPr>
                <w:rFonts w:ascii="Calibri" w:hAnsi="Calibri" w:cs="B Nazanin"/>
                <w:b/>
                <w:bCs/>
                <w:color w:val="000000"/>
              </w:rPr>
              <w:t>81.64</w:t>
            </w:r>
          </w:p>
        </w:tc>
        <w:tc>
          <w:tcPr>
            <w:tcW w:w="548" w:type="pct"/>
            <w:noWrap/>
            <w:hideMark/>
          </w:tcPr>
          <w:p w14:paraId="6F7EA333" w14:textId="3ED2C4A0" w:rsidR="007C3429" w:rsidRPr="00CE78CD" w:rsidRDefault="007C3429" w:rsidP="007C342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</w:rPr>
            </w:pPr>
            <w:r w:rsidRPr="00CE78CD"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</w:rPr>
              <w:t>85.44</w:t>
            </w:r>
          </w:p>
        </w:tc>
        <w:tc>
          <w:tcPr>
            <w:tcW w:w="548" w:type="pct"/>
            <w:noWrap/>
            <w:hideMark/>
          </w:tcPr>
          <w:p w14:paraId="6847DC41" w14:textId="77AB0338" w:rsidR="007C3429" w:rsidRPr="00CE78CD" w:rsidRDefault="007C3429" w:rsidP="007C342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</w:rPr>
            </w:pPr>
            <w:r w:rsidRPr="00CE78CD"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</w:rPr>
              <w:t>76.81</w:t>
            </w:r>
          </w:p>
        </w:tc>
        <w:tc>
          <w:tcPr>
            <w:tcW w:w="548" w:type="pct"/>
            <w:noWrap/>
            <w:hideMark/>
          </w:tcPr>
          <w:p w14:paraId="27D985DA" w14:textId="42952A13" w:rsidR="007C3429" w:rsidRPr="00CE78CD" w:rsidRDefault="007C3429" w:rsidP="007C342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</w:rPr>
            </w:pPr>
            <w:r w:rsidRPr="00CE78CD"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</w:rPr>
              <w:t>82.27</w:t>
            </w:r>
          </w:p>
        </w:tc>
        <w:tc>
          <w:tcPr>
            <w:tcW w:w="415" w:type="pct"/>
            <w:noWrap/>
            <w:hideMark/>
          </w:tcPr>
          <w:p w14:paraId="5EF0C6AC" w14:textId="77777777" w:rsidR="007C3429" w:rsidRPr="00CE78CD" w:rsidRDefault="007C3429" w:rsidP="007C342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</w:rPr>
            </w:pPr>
            <w:r w:rsidRPr="00CE78CD"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</w:rPr>
              <w:t>79.14</w:t>
            </w:r>
          </w:p>
        </w:tc>
        <w:tc>
          <w:tcPr>
            <w:tcW w:w="548" w:type="pct"/>
            <w:noWrap/>
            <w:hideMark/>
          </w:tcPr>
          <w:p w14:paraId="5602A374" w14:textId="325BB4E2" w:rsidR="007C3429" w:rsidRPr="00CE78CD" w:rsidRDefault="007C3429" w:rsidP="007C342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</w:rPr>
            </w:pPr>
            <w:r w:rsidRPr="00CE78CD"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</w:rPr>
              <w:t>75.9</w:t>
            </w:r>
            <w:r w:rsidRPr="003A209A"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544" w:type="pct"/>
            <w:noWrap/>
            <w:hideMark/>
          </w:tcPr>
          <w:p w14:paraId="3E45735B" w14:textId="72467498" w:rsidR="007C3429" w:rsidRPr="00CE78CD" w:rsidRDefault="007C3429" w:rsidP="007C342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</w:rPr>
            </w:pPr>
            <w:r w:rsidRPr="00CE78CD"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</w:rPr>
              <w:t>73.2</w:t>
            </w:r>
            <w:r w:rsidRPr="003A209A"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</w:tbl>
    <w:p w14:paraId="037DC05E" w14:textId="07CD3E72" w:rsidR="00CE78CD" w:rsidRDefault="00CE78CD" w:rsidP="00B948B0">
      <w:pPr>
        <w:ind w:firstLine="720"/>
        <w:rPr>
          <w:rtl/>
          <w:lang w:bidi="fa-IR"/>
        </w:rPr>
      </w:pPr>
    </w:p>
    <w:p w14:paraId="7C7F4052" w14:textId="77777777" w:rsidR="009A7A79" w:rsidRDefault="00CE78CD" w:rsidP="009A7A79">
      <w:pPr>
        <w:rPr>
          <w:rtl/>
          <w:lang w:bidi="fa-IR"/>
        </w:rPr>
      </w:pPr>
      <w:r>
        <w:rPr>
          <w:rtl/>
          <w:lang w:bidi="fa-IR"/>
        </w:rPr>
        <w:tab/>
      </w:r>
    </w:p>
    <w:p w14:paraId="2798190E" w14:textId="77777777" w:rsidR="009A7A79" w:rsidRPr="00FB0E33" w:rsidRDefault="009A7A79" w:rsidP="009A7A79">
      <w:pPr>
        <w:rPr>
          <w:rFonts w:cs="B Badr"/>
          <w:sz w:val="12"/>
          <w:szCs w:val="12"/>
          <w:rtl/>
          <w:lang w:bidi="fa-IR"/>
        </w:rPr>
      </w:pPr>
    </w:p>
    <w:p w14:paraId="73F466A5" w14:textId="02CFA6A5" w:rsidR="009A7A79" w:rsidRPr="003F132C" w:rsidRDefault="009A7A79" w:rsidP="00130905">
      <w:pPr>
        <w:ind w:firstLine="720"/>
        <w:jc w:val="both"/>
        <w:rPr>
          <w:rFonts w:cs="B Badr"/>
          <w:sz w:val="28"/>
          <w:szCs w:val="28"/>
          <w:rtl/>
          <w:lang w:bidi="fa-IR"/>
        </w:rPr>
      </w:pPr>
      <w:r w:rsidRPr="003F132C">
        <w:rPr>
          <w:rFonts w:cs="B Badr" w:hint="cs"/>
          <w:sz w:val="28"/>
          <w:szCs w:val="28"/>
          <w:rtl/>
          <w:lang w:bidi="fa-IR"/>
        </w:rPr>
        <w:t>با توجه به اینکه این امتیازات از سقف 1000 امتیاز به دست آمده است</w:t>
      </w:r>
      <w:r w:rsidR="00130905" w:rsidRPr="003F132C">
        <w:rPr>
          <w:rFonts w:cs="B Badr" w:hint="cs"/>
          <w:sz w:val="28"/>
          <w:szCs w:val="28"/>
          <w:rtl/>
          <w:lang w:bidi="fa-IR"/>
        </w:rPr>
        <w:t xml:space="preserve"> در تعدادی از شاخص ها امتیاز حاصل نشده است</w:t>
      </w:r>
      <w:r w:rsidRPr="003F132C">
        <w:rPr>
          <w:rFonts w:cs="B Badr" w:hint="cs"/>
          <w:sz w:val="28"/>
          <w:szCs w:val="28"/>
          <w:rtl/>
          <w:lang w:bidi="fa-IR"/>
        </w:rPr>
        <w:t xml:space="preserve"> و ضروریست نقاط قوت و ضعف توسط کارشناسان ارزیابی فرمانداری</w:t>
      </w:r>
      <w:r w:rsidRPr="003F132C">
        <w:rPr>
          <w:rFonts w:cs="B Badr" w:hint="cs"/>
          <w:sz w:val="28"/>
          <w:szCs w:val="28"/>
          <w:rtl/>
          <w:lang w:bidi="fa-IR"/>
        </w:rPr>
        <w:t xml:space="preserve"> از سامانه استخراج و به واحد های ذیربط ابلاغ گردد</w:t>
      </w:r>
      <w:r w:rsidR="00130905" w:rsidRPr="003F132C">
        <w:rPr>
          <w:rFonts w:cs="B Badr" w:hint="cs"/>
          <w:sz w:val="28"/>
          <w:szCs w:val="28"/>
          <w:rtl/>
          <w:lang w:bidi="fa-IR"/>
        </w:rPr>
        <w:t>. در نمودارهای زیر عملکرد هریک از فرمانداریها در سنوات گذشته نشان داده شده است</w:t>
      </w:r>
      <w:r w:rsidR="00FB0E33" w:rsidRPr="003F132C">
        <w:rPr>
          <w:rFonts w:cs="B Badr" w:hint="cs"/>
          <w:sz w:val="28"/>
          <w:szCs w:val="28"/>
          <w:rtl/>
          <w:lang w:bidi="fa-IR"/>
        </w:rPr>
        <w:t xml:space="preserve">. </w:t>
      </w:r>
    </w:p>
    <w:p w14:paraId="7156CAA0" w14:textId="41316AE7" w:rsidR="00FB0E33" w:rsidRDefault="00FB0E33" w:rsidP="00FB0E33">
      <w:pPr>
        <w:ind w:firstLine="90"/>
        <w:rPr>
          <w:rtl/>
          <w:lang w:bidi="fa-IR"/>
        </w:rPr>
      </w:pPr>
      <w:r>
        <w:rPr>
          <w:noProof/>
        </w:rPr>
        <w:drawing>
          <wp:inline distT="0" distB="0" distL="0" distR="0" wp14:anchorId="1FDF02C0" wp14:editId="263CB066">
            <wp:extent cx="5778500" cy="2033752"/>
            <wp:effectExtent l="0" t="0" r="12700" b="5080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F5B1FE28-1AC3-4121-9A5F-2221603DB19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6EDA58D" w14:textId="77777777" w:rsidR="005B6497" w:rsidRDefault="005B6497" w:rsidP="00CE78CD">
      <w:pPr>
        <w:rPr>
          <w:rtl/>
          <w:lang w:bidi="fa-IR"/>
        </w:rPr>
      </w:pPr>
    </w:p>
    <w:p w14:paraId="030024D7" w14:textId="77777777" w:rsidR="005B6497" w:rsidRDefault="005B6497" w:rsidP="00CE78CD">
      <w:pPr>
        <w:rPr>
          <w:rtl/>
          <w:lang w:bidi="fa-IR"/>
        </w:rPr>
      </w:pPr>
    </w:p>
    <w:p w14:paraId="1E10C8D5" w14:textId="5FC4265A" w:rsidR="00CE78CD" w:rsidRDefault="00FB0E33" w:rsidP="00CE78CD">
      <w:pPr>
        <w:rPr>
          <w:rtl/>
          <w:lang w:bidi="fa-IR"/>
        </w:rPr>
      </w:pPr>
      <w:r>
        <w:rPr>
          <w:noProof/>
        </w:rPr>
        <w:lastRenderedPageBreak/>
        <w:drawing>
          <wp:inline distT="0" distB="0" distL="0" distR="0" wp14:anchorId="6BD18D95" wp14:editId="0942A23E">
            <wp:extent cx="5815330" cy="2291938"/>
            <wp:effectExtent l="0" t="0" r="13970" b="13335"/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653D8F60-A6CF-4E2E-AFD4-ED767DD4A5C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3F96A9E" w14:textId="627BE738" w:rsidR="00FB0E33" w:rsidRDefault="00FB0E33" w:rsidP="00CE78CD">
      <w:pPr>
        <w:rPr>
          <w:rtl/>
          <w:lang w:bidi="fa-IR"/>
        </w:rPr>
      </w:pPr>
    </w:p>
    <w:p w14:paraId="4662358C" w14:textId="40AD0C68" w:rsidR="00FB0E33" w:rsidRDefault="00FB0E33" w:rsidP="00CE78CD">
      <w:pPr>
        <w:rPr>
          <w:rtl/>
          <w:lang w:bidi="fa-IR"/>
        </w:rPr>
      </w:pPr>
    </w:p>
    <w:p w14:paraId="49C1D5BC" w14:textId="5BB8D513" w:rsidR="00FB0E33" w:rsidRDefault="00FB0E33" w:rsidP="00CE78CD">
      <w:pPr>
        <w:rPr>
          <w:rtl/>
          <w:lang w:bidi="fa-IR"/>
        </w:rPr>
      </w:pPr>
      <w:r>
        <w:rPr>
          <w:noProof/>
        </w:rPr>
        <w:drawing>
          <wp:inline distT="0" distB="0" distL="0" distR="0" wp14:anchorId="5CD30F9E" wp14:editId="5C56DE84">
            <wp:extent cx="5830785" cy="2244437"/>
            <wp:effectExtent l="0" t="0" r="17780" b="3810"/>
            <wp:docPr id="4" name="Chart 4">
              <a:extLst xmlns:a="http://schemas.openxmlformats.org/drawingml/2006/main">
                <a:ext uri="{FF2B5EF4-FFF2-40B4-BE49-F238E27FC236}">
                  <a16:creationId xmlns:a16="http://schemas.microsoft.com/office/drawing/2014/main" id="{328C19C3-4173-45FD-9B62-EF5ED5AD91A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014A6F5" w14:textId="3355B915" w:rsidR="00FB0E33" w:rsidRDefault="00FB0E33" w:rsidP="00CE78CD">
      <w:pPr>
        <w:rPr>
          <w:rtl/>
          <w:lang w:bidi="fa-IR"/>
        </w:rPr>
      </w:pPr>
    </w:p>
    <w:p w14:paraId="7AAA1752" w14:textId="6A4D9135" w:rsidR="00FB0E33" w:rsidRDefault="00FB0E33" w:rsidP="00CE78CD">
      <w:pPr>
        <w:rPr>
          <w:rtl/>
          <w:lang w:bidi="fa-IR"/>
        </w:rPr>
      </w:pPr>
    </w:p>
    <w:p w14:paraId="3CC8982A" w14:textId="4D7086D5" w:rsidR="00FB0E33" w:rsidRDefault="00FB0E33" w:rsidP="00CE78CD">
      <w:pPr>
        <w:rPr>
          <w:rtl/>
          <w:lang w:bidi="fa-IR"/>
        </w:rPr>
      </w:pPr>
      <w:r>
        <w:rPr>
          <w:noProof/>
        </w:rPr>
        <w:drawing>
          <wp:inline distT="0" distB="0" distL="0" distR="0" wp14:anchorId="70F16B93" wp14:editId="0147FA2C">
            <wp:extent cx="5759533" cy="2422566"/>
            <wp:effectExtent l="0" t="0" r="12700" b="15875"/>
            <wp:docPr id="5" name="Chart 5">
              <a:extLst xmlns:a="http://schemas.openxmlformats.org/drawingml/2006/main">
                <a:ext uri="{FF2B5EF4-FFF2-40B4-BE49-F238E27FC236}">
                  <a16:creationId xmlns:a16="http://schemas.microsoft.com/office/drawing/2014/main" id="{CC20C6BD-54F7-4777-8A82-9C1FA8271D2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F8598EB" w14:textId="43486AEE" w:rsidR="00FB0E33" w:rsidRDefault="00FB0E33" w:rsidP="00CE78CD">
      <w:pPr>
        <w:rPr>
          <w:rtl/>
          <w:lang w:bidi="fa-IR"/>
        </w:rPr>
      </w:pPr>
    </w:p>
    <w:p w14:paraId="4C3AF42B" w14:textId="30FBA5DD" w:rsidR="00FB0E33" w:rsidRDefault="00FB0E33" w:rsidP="00CE78CD">
      <w:pPr>
        <w:rPr>
          <w:rtl/>
          <w:lang w:bidi="fa-IR"/>
        </w:rPr>
      </w:pPr>
    </w:p>
    <w:p w14:paraId="4116CAC7" w14:textId="51D9D534" w:rsidR="00FB0E33" w:rsidRDefault="005B6497" w:rsidP="00CE78CD">
      <w:pPr>
        <w:rPr>
          <w:rtl/>
          <w:lang w:bidi="fa-IR"/>
        </w:rPr>
      </w:pPr>
      <w:r>
        <w:rPr>
          <w:noProof/>
        </w:rPr>
        <w:lastRenderedPageBreak/>
        <w:drawing>
          <wp:inline distT="0" distB="0" distL="0" distR="0" wp14:anchorId="2CD50847" wp14:editId="3DBD225F">
            <wp:extent cx="5711825" cy="2351314"/>
            <wp:effectExtent l="0" t="0" r="3175" b="11430"/>
            <wp:docPr id="6" name="Chart 6">
              <a:extLst xmlns:a="http://schemas.openxmlformats.org/drawingml/2006/main">
                <a:ext uri="{FF2B5EF4-FFF2-40B4-BE49-F238E27FC236}">
                  <a16:creationId xmlns:a16="http://schemas.microsoft.com/office/drawing/2014/main" id="{6BFDA4F5-A0D7-498B-8008-B1A1221BEC4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468B147" w14:textId="3B85DAB4" w:rsidR="00FB0E33" w:rsidRDefault="00FB0E33" w:rsidP="00CE78CD">
      <w:pPr>
        <w:rPr>
          <w:rtl/>
          <w:lang w:bidi="fa-IR"/>
        </w:rPr>
      </w:pPr>
    </w:p>
    <w:p w14:paraId="19240695" w14:textId="161D37C8" w:rsidR="005B6497" w:rsidRDefault="005B6497" w:rsidP="00CE78CD">
      <w:pPr>
        <w:rPr>
          <w:rtl/>
          <w:lang w:bidi="fa-IR"/>
        </w:rPr>
      </w:pPr>
    </w:p>
    <w:p w14:paraId="79F1A93A" w14:textId="4C8B08EE" w:rsidR="005B6497" w:rsidRDefault="005B6497" w:rsidP="00CE78CD">
      <w:pPr>
        <w:rPr>
          <w:rtl/>
          <w:lang w:bidi="fa-IR"/>
        </w:rPr>
      </w:pPr>
      <w:r>
        <w:rPr>
          <w:noProof/>
        </w:rPr>
        <w:drawing>
          <wp:inline distT="0" distB="0" distL="0" distR="0" wp14:anchorId="0CE26C27" wp14:editId="230BCFE0">
            <wp:extent cx="5723907" cy="2327564"/>
            <wp:effectExtent l="0" t="0" r="10160" b="15875"/>
            <wp:docPr id="7" name="Chart 7">
              <a:extLst xmlns:a="http://schemas.openxmlformats.org/drawingml/2006/main">
                <a:ext uri="{FF2B5EF4-FFF2-40B4-BE49-F238E27FC236}">
                  <a16:creationId xmlns:a16="http://schemas.microsoft.com/office/drawing/2014/main" id="{B8D7DD49-3433-4E69-BCEF-55BB679ADCA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90675A8" w14:textId="1BDC6DF5" w:rsidR="005B6497" w:rsidRDefault="005B6497" w:rsidP="00CE78CD">
      <w:pPr>
        <w:rPr>
          <w:rtl/>
          <w:lang w:bidi="fa-IR"/>
        </w:rPr>
      </w:pPr>
    </w:p>
    <w:p w14:paraId="72730281" w14:textId="4133F909" w:rsidR="005B6497" w:rsidRDefault="005B6497" w:rsidP="00CE78CD">
      <w:pPr>
        <w:rPr>
          <w:rtl/>
          <w:lang w:bidi="fa-IR"/>
        </w:rPr>
      </w:pPr>
    </w:p>
    <w:p w14:paraId="01E5B6F3" w14:textId="5E5EDB5E" w:rsidR="005B6497" w:rsidRDefault="005B6497" w:rsidP="00CE78CD">
      <w:pPr>
        <w:rPr>
          <w:rtl/>
          <w:lang w:bidi="fa-IR"/>
        </w:rPr>
      </w:pPr>
      <w:r>
        <w:rPr>
          <w:noProof/>
        </w:rPr>
        <w:drawing>
          <wp:inline distT="0" distB="0" distL="0" distR="0" wp14:anchorId="781289C6" wp14:editId="4C697F18">
            <wp:extent cx="5652135" cy="2220685"/>
            <wp:effectExtent l="0" t="0" r="5715" b="8255"/>
            <wp:docPr id="8" name="Chart 8">
              <a:extLst xmlns:a="http://schemas.openxmlformats.org/drawingml/2006/main">
                <a:ext uri="{FF2B5EF4-FFF2-40B4-BE49-F238E27FC236}">
                  <a16:creationId xmlns:a16="http://schemas.microsoft.com/office/drawing/2014/main" id="{47B1CC46-C23D-47C4-8B37-401583DAFCB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239C1D37" w14:textId="77777777" w:rsidR="005B6497" w:rsidRDefault="005B6497" w:rsidP="00CE78CD">
      <w:pPr>
        <w:rPr>
          <w:rtl/>
          <w:lang w:bidi="fa-IR"/>
        </w:rPr>
      </w:pPr>
    </w:p>
    <w:p w14:paraId="2440D192" w14:textId="77777777" w:rsidR="005B6497" w:rsidRDefault="005B6497" w:rsidP="00CE78CD">
      <w:pPr>
        <w:rPr>
          <w:rtl/>
          <w:lang w:bidi="fa-IR"/>
        </w:rPr>
      </w:pPr>
    </w:p>
    <w:p w14:paraId="39B63ECB" w14:textId="1F93B209" w:rsidR="00FB0E33" w:rsidRDefault="00FB0E33" w:rsidP="00CE78CD">
      <w:pPr>
        <w:rPr>
          <w:rtl/>
          <w:lang w:bidi="fa-IR"/>
        </w:rPr>
      </w:pPr>
    </w:p>
    <w:p w14:paraId="0021D745" w14:textId="2D4C16EF" w:rsidR="00FB0E33" w:rsidRDefault="00FB0E33" w:rsidP="00CE78CD">
      <w:pPr>
        <w:rPr>
          <w:rtl/>
          <w:lang w:bidi="fa-IR"/>
        </w:rPr>
      </w:pPr>
    </w:p>
    <w:p w14:paraId="5B189063" w14:textId="1B850AC3" w:rsidR="00FB0E33" w:rsidRDefault="003F132C" w:rsidP="00CE78CD">
      <w:pPr>
        <w:rPr>
          <w:rtl/>
          <w:lang w:bidi="fa-IR"/>
        </w:rPr>
      </w:pPr>
      <w:r>
        <w:rPr>
          <w:noProof/>
        </w:rPr>
        <w:drawing>
          <wp:inline distT="0" distB="0" distL="0" distR="0" wp14:anchorId="59FA93A2" wp14:editId="36440136">
            <wp:extent cx="5961380" cy="2161309"/>
            <wp:effectExtent l="0" t="0" r="1270" b="10795"/>
            <wp:docPr id="9" name="Chart 9">
              <a:extLst xmlns:a="http://schemas.openxmlformats.org/drawingml/2006/main">
                <a:ext uri="{FF2B5EF4-FFF2-40B4-BE49-F238E27FC236}">
                  <a16:creationId xmlns:a16="http://schemas.microsoft.com/office/drawing/2014/main" id="{849C5BD8-5063-4259-B1CB-F6D2FF19765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2A965EF2" w14:textId="65C5403B" w:rsidR="00FB0E33" w:rsidRDefault="00FB0E33" w:rsidP="00CE78CD">
      <w:pPr>
        <w:rPr>
          <w:rtl/>
          <w:lang w:bidi="fa-IR"/>
        </w:rPr>
      </w:pPr>
    </w:p>
    <w:p w14:paraId="5B3DFADD" w14:textId="00087ACB" w:rsidR="00FB0E33" w:rsidRDefault="00FB0E33" w:rsidP="00CE78CD">
      <w:pPr>
        <w:rPr>
          <w:rtl/>
          <w:lang w:bidi="fa-IR"/>
        </w:rPr>
      </w:pPr>
    </w:p>
    <w:p w14:paraId="605B714C" w14:textId="2F164941" w:rsidR="003F132C" w:rsidRDefault="003F132C" w:rsidP="00CE78CD">
      <w:pPr>
        <w:rPr>
          <w:rtl/>
          <w:lang w:bidi="fa-IR"/>
        </w:rPr>
      </w:pPr>
    </w:p>
    <w:p w14:paraId="0504FF29" w14:textId="36A1A2C5" w:rsidR="003F132C" w:rsidRDefault="003F132C" w:rsidP="00CE78CD">
      <w:pPr>
        <w:rPr>
          <w:rtl/>
          <w:lang w:bidi="fa-IR"/>
        </w:rPr>
      </w:pPr>
      <w:r>
        <w:rPr>
          <w:noProof/>
        </w:rPr>
        <w:drawing>
          <wp:inline distT="0" distB="0" distL="0" distR="0" wp14:anchorId="71EE2AB7" wp14:editId="15ADDE3D">
            <wp:extent cx="5972810" cy="2351314"/>
            <wp:effectExtent l="0" t="0" r="8890" b="11430"/>
            <wp:docPr id="10" name="Chart 10">
              <a:extLst xmlns:a="http://schemas.openxmlformats.org/drawingml/2006/main">
                <a:ext uri="{FF2B5EF4-FFF2-40B4-BE49-F238E27FC236}">
                  <a16:creationId xmlns:a16="http://schemas.microsoft.com/office/drawing/2014/main" id="{681712EC-ED13-454E-8D8A-7A35786DE09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62F8F8B4" w14:textId="45F49184" w:rsidR="003F132C" w:rsidRDefault="003F132C" w:rsidP="00CE78CD">
      <w:pPr>
        <w:rPr>
          <w:rtl/>
          <w:lang w:bidi="fa-IR"/>
        </w:rPr>
      </w:pPr>
    </w:p>
    <w:p w14:paraId="6AC6880C" w14:textId="787CDC1A" w:rsidR="003F132C" w:rsidRDefault="003F132C" w:rsidP="00CE78CD">
      <w:pPr>
        <w:rPr>
          <w:rFonts w:hint="cs"/>
          <w:lang w:bidi="fa-IR"/>
        </w:rPr>
      </w:pPr>
      <w:r>
        <w:rPr>
          <w:noProof/>
        </w:rPr>
        <w:drawing>
          <wp:inline distT="0" distB="0" distL="0" distR="0" wp14:anchorId="6914CFC6" wp14:editId="08BC134B">
            <wp:extent cx="5984875" cy="2363189"/>
            <wp:effectExtent l="0" t="0" r="15875" b="18415"/>
            <wp:docPr id="11" name="Chart 11">
              <a:extLst xmlns:a="http://schemas.openxmlformats.org/drawingml/2006/main">
                <a:ext uri="{FF2B5EF4-FFF2-40B4-BE49-F238E27FC236}">
                  <a16:creationId xmlns:a16="http://schemas.microsoft.com/office/drawing/2014/main" id="{206935B5-34E9-40E9-A6EA-1C9413AD492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sectPr w:rsidR="003F132C">
      <w:head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3F02A" w14:textId="77777777" w:rsidR="00E7189A" w:rsidRDefault="00E7189A" w:rsidP="005C25B5">
      <w:r>
        <w:separator/>
      </w:r>
    </w:p>
  </w:endnote>
  <w:endnote w:type="continuationSeparator" w:id="0">
    <w:p w14:paraId="27FB0304" w14:textId="77777777" w:rsidR="00E7189A" w:rsidRDefault="00E7189A" w:rsidP="005C2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E185D" w14:textId="77777777" w:rsidR="00E7189A" w:rsidRDefault="00E7189A" w:rsidP="005C25B5">
      <w:r>
        <w:separator/>
      </w:r>
    </w:p>
  </w:footnote>
  <w:footnote w:type="continuationSeparator" w:id="0">
    <w:p w14:paraId="6A3B484B" w14:textId="77777777" w:rsidR="00E7189A" w:rsidRDefault="00E7189A" w:rsidP="005C2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2F421" w14:textId="0F3BCCEE" w:rsidR="005C25B5" w:rsidRDefault="005C25B5" w:rsidP="005C25B5">
    <w:pPr>
      <w:pStyle w:val="Header"/>
      <w:jc w:val="right"/>
      <w:rPr>
        <w:rFonts w:hint="cs"/>
        <w:lang w:bidi="fa-IR"/>
      </w:rPr>
    </w:pPr>
    <w:r>
      <w:rPr>
        <w:rFonts w:hint="cs"/>
        <w:rtl/>
        <w:lang w:bidi="fa-IR"/>
      </w:rPr>
      <w:t>محرمانه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5B5"/>
    <w:rsid w:val="00111176"/>
    <w:rsid w:val="00130905"/>
    <w:rsid w:val="001339D5"/>
    <w:rsid w:val="00147C1C"/>
    <w:rsid w:val="001B18C2"/>
    <w:rsid w:val="001B5E2D"/>
    <w:rsid w:val="002F1FD2"/>
    <w:rsid w:val="003208DB"/>
    <w:rsid w:val="003616EE"/>
    <w:rsid w:val="00364004"/>
    <w:rsid w:val="003A209A"/>
    <w:rsid w:val="003E0F74"/>
    <w:rsid w:val="003E7063"/>
    <w:rsid w:val="003F132C"/>
    <w:rsid w:val="00530FE0"/>
    <w:rsid w:val="005B6497"/>
    <w:rsid w:val="005C20A6"/>
    <w:rsid w:val="005C25B5"/>
    <w:rsid w:val="006374C7"/>
    <w:rsid w:val="007C3429"/>
    <w:rsid w:val="00843D4C"/>
    <w:rsid w:val="008478F4"/>
    <w:rsid w:val="008F607C"/>
    <w:rsid w:val="00915287"/>
    <w:rsid w:val="009A7A79"/>
    <w:rsid w:val="00AE2933"/>
    <w:rsid w:val="00B00349"/>
    <w:rsid w:val="00B177EC"/>
    <w:rsid w:val="00B62174"/>
    <w:rsid w:val="00B948B0"/>
    <w:rsid w:val="00CE78CD"/>
    <w:rsid w:val="00E7189A"/>
    <w:rsid w:val="00E83F57"/>
    <w:rsid w:val="00E91CAD"/>
    <w:rsid w:val="00EF1579"/>
    <w:rsid w:val="00EF3228"/>
    <w:rsid w:val="00FB0E33"/>
    <w:rsid w:val="00FB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FAE0D"/>
  <w15:chartTrackingRefBased/>
  <w15:docId w15:val="{68F8EE34-F22A-4093-9567-F30539BDE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4C7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374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374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374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مجید"/>
    <w:basedOn w:val="Normal"/>
    <w:link w:val="Char"/>
    <w:autoRedefine/>
    <w:qFormat/>
    <w:rsid w:val="006374C7"/>
    <w:rPr>
      <w:rFonts w:ascii="B Nazanin" w:hAnsi="B Nazanin" w:cs="B Nazanin"/>
    </w:rPr>
  </w:style>
  <w:style w:type="character" w:customStyle="1" w:styleId="Char">
    <w:name w:val="مجید Char"/>
    <w:basedOn w:val="DefaultParagraphFont"/>
    <w:link w:val="a"/>
    <w:rsid w:val="006374C7"/>
    <w:rPr>
      <w:rFonts w:ascii="B Nazanin" w:hAnsi="B Nazanin" w:cs="B Nazanin"/>
      <w:sz w:val="24"/>
      <w:szCs w:val="24"/>
    </w:rPr>
  </w:style>
  <w:style w:type="character" w:customStyle="1" w:styleId="Heading1Char">
    <w:name w:val="Heading 1 Char"/>
    <w:link w:val="Heading1"/>
    <w:rsid w:val="006374C7"/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374C7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6374C7"/>
    <w:rPr>
      <w:rFonts w:ascii="Arial" w:hAnsi="Arial" w:cs="Arial"/>
      <w:b/>
      <w:bCs/>
      <w:sz w:val="26"/>
      <w:szCs w:val="26"/>
    </w:rPr>
  </w:style>
  <w:style w:type="character" w:styleId="Emphasis">
    <w:name w:val="Emphasis"/>
    <w:qFormat/>
    <w:rsid w:val="006374C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C25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25B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25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25B5"/>
    <w:rPr>
      <w:sz w:val="24"/>
      <w:szCs w:val="24"/>
    </w:rPr>
  </w:style>
  <w:style w:type="table" w:styleId="PlainTable5">
    <w:name w:val="Plain Table 5"/>
    <w:basedOn w:val="TableNormal"/>
    <w:uiPriority w:val="45"/>
    <w:rsid w:val="003A209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chart" Target="charts/chart11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endnotes" Target="endnotes.xml"/><Relationship Id="rId15" Type="http://schemas.openxmlformats.org/officeDocument/2006/relationships/chart" Target="charts/chart10.xml"/><Relationship Id="rId10" Type="http://schemas.openxmlformats.org/officeDocument/2006/relationships/chart" Target="charts/chart5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575;&#1585;&#1586;&#1740;&#1575;&#1576;&#1740;%20&#1593;&#1605;&#1604;&#1705;&#1585;&#1583;\&#1575;&#1585;&#1586;&#1740;&#1575;&#1576;&#1740;%201402\&#1606;&#1578;&#1575;&#1740;&#1580;\Book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575;&#1585;&#1586;&#1740;&#1575;&#1576;&#1740;%20&#1593;&#1605;&#1604;&#1705;&#1585;&#1583;\&#1575;&#1585;&#1586;&#1740;&#1575;&#1576;&#1740;%201402\&#1606;&#1578;&#1575;&#1740;&#1580;\Book1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575;&#1585;&#1586;&#1740;&#1575;&#1576;&#1740;%20&#1593;&#1605;&#1604;&#1705;&#1585;&#1583;\&#1575;&#1585;&#1586;&#1740;&#1575;&#1576;&#1740;%201402\&#1606;&#1578;&#1575;&#1740;&#1580;\Book1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575;&#1585;&#1586;&#1740;&#1575;&#1576;&#1740;%20&#1593;&#1605;&#1604;&#1705;&#1585;&#1583;\&#1575;&#1585;&#1586;&#1740;&#1575;&#1576;&#1740;%201402\&#1606;&#1578;&#1575;&#1740;&#1580;\Book1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575;&#1585;&#1586;&#1740;&#1575;&#1576;&#1740;%20&#1593;&#1605;&#1604;&#1705;&#1585;&#1583;\&#1575;&#1585;&#1586;&#1740;&#1575;&#1576;&#1740;%201402\&#1606;&#1578;&#1575;&#1740;&#1580;\Book1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575;&#1585;&#1586;&#1740;&#1575;&#1576;&#1740;%20&#1593;&#1605;&#1604;&#1705;&#1585;&#1583;\&#1575;&#1585;&#1586;&#1740;&#1575;&#1576;&#1740;%201402\&#1606;&#1578;&#1575;&#1740;&#1580;\Book1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575;&#1585;&#1586;&#1740;&#1575;&#1576;&#1740;%20&#1593;&#1605;&#1604;&#1705;&#1585;&#1583;\&#1575;&#1585;&#1586;&#1740;&#1575;&#1576;&#1740;%201402\&#1606;&#1578;&#1575;&#1740;&#1580;\Book1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575;&#1585;&#1586;&#1740;&#1575;&#1576;&#1740;%20&#1593;&#1605;&#1604;&#1705;&#1585;&#1583;\&#1575;&#1585;&#1586;&#1740;&#1575;&#1576;&#1740;%201402\&#1606;&#1578;&#1575;&#1740;&#1580;\Book1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575;&#1585;&#1586;&#1740;&#1575;&#1576;&#1740;%20&#1593;&#1605;&#1604;&#1705;&#1585;&#1583;\&#1575;&#1585;&#1586;&#1740;&#1575;&#1576;&#1740;%201402\&#1606;&#1578;&#1575;&#1740;&#1580;\Book1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575;&#1585;&#1586;&#1740;&#1575;&#1576;&#1740;%20&#1593;&#1605;&#1604;&#1705;&#1585;&#1583;\&#1575;&#1585;&#1586;&#1740;&#1575;&#1576;&#1740;%201402\&#1606;&#1578;&#1575;&#1740;&#1580;\Book1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575;&#1585;&#1586;&#1740;&#1575;&#1576;&#1740;%20&#1593;&#1605;&#1604;&#1705;&#1585;&#1583;\&#1575;&#1585;&#1586;&#1740;&#1575;&#1576;&#1740;%201402\&#1606;&#1578;&#1575;&#1740;&#1580;\Book1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B Badr" panose="00000400000000000000" pitchFamily="2" charset="-78"/>
              </a:defRPr>
            </a:pPr>
            <a:r>
              <a:rPr lang="fa-IR" b="1"/>
              <a:t>میانگین نتایج عملکرد فرمانداری ها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B Badr" panose="00000400000000000000" pitchFamily="2" charset="-78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Sheet1!$T$5</c:f>
              <c:strCache>
                <c:ptCount val="1"/>
                <c:pt idx="0">
                  <c:v>درصد تحقق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9218968110913847E-2"/>
                  <c:y val="3.63144036255918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B63-4D0B-B332-CF3F0E1F8FFF}"/>
                </c:ext>
              </c:extLst>
            </c:dLbl>
            <c:dLbl>
              <c:idx val="1"/>
              <c:layout>
                <c:manualLayout>
                  <c:x val="-5.4279209074769269E-2"/>
                  <c:y val="-3.65620536749146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B63-4D0B-B332-CF3F0E1F8FFF}"/>
                </c:ext>
              </c:extLst>
            </c:dLbl>
            <c:dLbl>
              <c:idx val="2"/>
              <c:layout>
                <c:manualLayout>
                  <c:x val="-4.9703707970238736E-2"/>
                  <c:y val="3.5731131899110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B63-4D0B-B332-CF3F0E1F8FFF}"/>
                </c:ext>
              </c:extLst>
            </c:dLbl>
            <c:dLbl>
              <c:idx val="3"/>
              <c:layout>
                <c:manualLayout>
                  <c:x val="-6.6451746242563128E-2"/>
                  <c:y val="-2.77778525547554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B63-4D0B-B332-CF3F0E1F8FFF}"/>
                </c:ext>
              </c:extLst>
            </c:dLbl>
            <c:dLbl>
              <c:idx val="4"/>
              <c:layout>
                <c:manualLayout>
                  <c:x val="-5.4602606150134847E-2"/>
                  <c:y val="-2.02372332075854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B63-4D0B-B332-CF3F0E1F8FFF}"/>
                </c:ext>
              </c:extLst>
            </c:dLbl>
            <c:dLbl>
              <c:idx val="5"/>
              <c:layout>
                <c:manualLayout>
                  <c:x val="-6.2966376190927945E-2"/>
                  <c:y val="-3.65620536749146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B63-4D0B-B332-CF3F0E1F8FFF}"/>
                </c:ext>
              </c:extLst>
            </c:dLbl>
            <c:dLbl>
              <c:idx val="6"/>
              <c:layout>
                <c:manualLayout>
                  <c:x val="-6.0188617236098502E-2"/>
                  <c:y val="-3.0270617882166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B63-4D0B-B332-CF3F0E1F8FF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B Badr" panose="00000400000000000000" pitchFamily="2" charset="-78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Sheet1!$S$6:$S$12</c:f>
              <c:numCache>
                <c:formatCode>General</c:formatCode>
                <c:ptCount val="7"/>
                <c:pt idx="0">
                  <c:v>1402</c:v>
                </c:pt>
                <c:pt idx="1">
                  <c:v>1401</c:v>
                </c:pt>
                <c:pt idx="2">
                  <c:v>1400</c:v>
                </c:pt>
                <c:pt idx="3">
                  <c:v>1399</c:v>
                </c:pt>
                <c:pt idx="4">
                  <c:v>1398</c:v>
                </c:pt>
                <c:pt idx="5">
                  <c:v>1397</c:v>
                </c:pt>
                <c:pt idx="6">
                  <c:v>1396</c:v>
                </c:pt>
              </c:numCache>
            </c:numRef>
          </c:xVal>
          <c:yVal>
            <c:numRef>
              <c:f>Sheet1!$T$6:$T$12</c:f>
              <c:numCache>
                <c:formatCode>0.0</c:formatCode>
                <c:ptCount val="7"/>
                <c:pt idx="0">
                  <c:v>81.643699999999981</c:v>
                </c:pt>
                <c:pt idx="1">
                  <c:v>85.441400000000016</c:v>
                </c:pt>
                <c:pt idx="2">
                  <c:v>76.811099999999996</c:v>
                </c:pt>
                <c:pt idx="3">
                  <c:v>82.271900000000002</c:v>
                </c:pt>
                <c:pt idx="4">
                  <c:v>79.14</c:v>
                </c:pt>
                <c:pt idx="5">
                  <c:v>75.976599999999991</c:v>
                </c:pt>
                <c:pt idx="6">
                  <c:v>73.266900000000007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7-7B63-4D0B-B332-CF3F0E1F8FF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354054080"/>
        <c:axId val="1354055328"/>
      </c:scatterChart>
      <c:valAx>
        <c:axId val="1354054080"/>
        <c:scaling>
          <c:orientation val="minMax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B Badr" panose="00000400000000000000" pitchFamily="2" charset="-78"/>
              </a:defRPr>
            </a:pPr>
            <a:endParaRPr lang="en-US"/>
          </a:p>
        </c:txPr>
        <c:crossAx val="1354055328"/>
        <c:crosses val="autoZero"/>
        <c:crossBetween val="midCat"/>
      </c:valAx>
      <c:valAx>
        <c:axId val="1354055328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B Badr" panose="00000400000000000000" pitchFamily="2" charset="-78"/>
                  </a:defRPr>
                </a:pPr>
                <a:r>
                  <a:rPr lang="fa-IR"/>
                  <a:t>درصد تحقق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B Badr" panose="00000400000000000000" pitchFamily="2" charset="-78"/>
                </a:defRPr>
              </a:pPr>
              <a:endParaRPr lang="en-US"/>
            </a:p>
          </c:txPr>
        </c:title>
        <c:numFmt formatCode="0.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B Badr" panose="00000400000000000000" pitchFamily="2" charset="-78"/>
              </a:defRPr>
            </a:pPr>
            <a:endParaRPr lang="en-US"/>
          </a:p>
        </c:txPr>
        <c:crossAx val="1354054080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cs typeface="B Badr" panose="00000400000000000000" pitchFamily="2" charset="-78"/>
        </a:defRPr>
      </a:pPr>
      <a:endParaRPr lang="en-U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n-US" sz="12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B Badr" panose="00000400000000000000" pitchFamily="2" charset="-78"/>
              </a:defRPr>
            </a:pPr>
            <a:r>
              <a:rPr lang="fa-IR"/>
              <a:t>فرمانداری بانه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200" b="0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B Badr" panose="00000400000000000000" pitchFamily="2" charset="-78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Sheet1!$N$15</c:f>
              <c:strCache>
                <c:ptCount val="1"/>
                <c:pt idx="0">
                  <c:v>بانه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Sheet1!$E$16:$E$22</c:f>
              <c:numCache>
                <c:formatCode>General</c:formatCode>
                <c:ptCount val="7"/>
                <c:pt idx="0">
                  <c:v>1402</c:v>
                </c:pt>
                <c:pt idx="1">
                  <c:v>1401</c:v>
                </c:pt>
                <c:pt idx="2">
                  <c:v>1400</c:v>
                </c:pt>
                <c:pt idx="3">
                  <c:v>1399</c:v>
                </c:pt>
                <c:pt idx="4">
                  <c:v>1398</c:v>
                </c:pt>
                <c:pt idx="5">
                  <c:v>1397</c:v>
                </c:pt>
                <c:pt idx="6">
                  <c:v>1396</c:v>
                </c:pt>
              </c:numCache>
            </c:numRef>
          </c:xVal>
          <c:yVal>
            <c:numRef>
              <c:f>Sheet1!$N$16:$N$22</c:f>
              <c:numCache>
                <c:formatCode>General</c:formatCode>
                <c:ptCount val="7"/>
                <c:pt idx="0">
                  <c:v>740.91</c:v>
                </c:pt>
                <c:pt idx="1">
                  <c:v>898.93</c:v>
                </c:pt>
                <c:pt idx="2">
                  <c:v>830.66</c:v>
                </c:pt>
                <c:pt idx="3">
                  <c:v>800.87</c:v>
                </c:pt>
                <c:pt idx="4">
                  <c:v>746</c:v>
                </c:pt>
                <c:pt idx="5">
                  <c:v>787.65</c:v>
                </c:pt>
                <c:pt idx="6">
                  <c:v>742.94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7719-484E-9286-C8FBD6D129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530270816"/>
        <c:axId val="1530246272"/>
      </c:scatterChart>
      <c:valAx>
        <c:axId val="15302708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B Badr" panose="00000400000000000000" pitchFamily="2" charset="-78"/>
              </a:defRPr>
            </a:pPr>
            <a:endParaRPr lang="en-US"/>
          </a:p>
        </c:txPr>
        <c:crossAx val="1530246272"/>
        <c:crosses val="autoZero"/>
        <c:crossBetween val="midCat"/>
      </c:valAx>
      <c:valAx>
        <c:axId val="1530246272"/>
        <c:scaling>
          <c:orientation val="minMax"/>
          <c:max val="1000"/>
          <c:min val="600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B Badr" panose="00000400000000000000" pitchFamily="2" charset="-78"/>
              </a:defRPr>
            </a:pPr>
            <a:endParaRPr lang="en-US"/>
          </a:p>
        </c:txPr>
        <c:crossAx val="1530270816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n-US" sz="1000" b="0" i="0" u="none" strike="noStrike" kern="1200" baseline="0">
          <a:solidFill>
            <a:schemeClr val="tx1"/>
          </a:solidFill>
          <a:latin typeface="+mn-lt"/>
          <a:ea typeface="+mn-ea"/>
          <a:cs typeface="B Badr" panose="00000400000000000000" pitchFamily="2" charset="-78"/>
        </a:defRPr>
      </a:pPr>
      <a:endParaRPr lang="en-US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n-US" sz="12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B Badr" panose="00000400000000000000" pitchFamily="2" charset="-78"/>
              </a:defRPr>
            </a:pPr>
            <a:r>
              <a:rPr lang="fa-IR"/>
              <a:t>فرمانداری سروآباد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200" b="0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B Badr" panose="00000400000000000000" pitchFamily="2" charset="-78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Sheet1!$O$15</c:f>
              <c:strCache>
                <c:ptCount val="1"/>
                <c:pt idx="0">
                  <c:v>سروآباد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Sheet1!$E$16:$E$22</c:f>
              <c:numCache>
                <c:formatCode>General</c:formatCode>
                <c:ptCount val="7"/>
                <c:pt idx="0">
                  <c:v>1402</c:v>
                </c:pt>
                <c:pt idx="1">
                  <c:v>1401</c:v>
                </c:pt>
                <c:pt idx="2">
                  <c:v>1400</c:v>
                </c:pt>
                <c:pt idx="3">
                  <c:v>1399</c:v>
                </c:pt>
                <c:pt idx="4">
                  <c:v>1398</c:v>
                </c:pt>
                <c:pt idx="5">
                  <c:v>1397</c:v>
                </c:pt>
                <c:pt idx="6">
                  <c:v>1396</c:v>
                </c:pt>
              </c:numCache>
            </c:numRef>
          </c:xVal>
          <c:yVal>
            <c:numRef>
              <c:f>Sheet1!$O$16:$O$22</c:f>
              <c:numCache>
                <c:formatCode>General</c:formatCode>
                <c:ptCount val="7"/>
                <c:pt idx="0">
                  <c:v>600.99</c:v>
                </c:pt>
                <c:pt idx="1">
                  <c:v>753.17</c:v>
                </c:pt>
                <c:pt idx="2">
                  <c:v>698.16</c:v>
                </c:pt>
                <c:pt idx="3">
                  <c:v>783.03</c:v>
                </c:pt>
                <c:pt idx="4">
                  <c:v>776.1</c:v>
                </c:pt>
                <c:pt idx="5">
                  <c:v>706.06</c:v>
                </c:pt>
                <c:pt idx="6">
                  <c:v>707.72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4F05-4DBE-AE7E-30ED81A3917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354053248"/>
        <c:axId val="1354061568"/>
      </c:scatterChart>
      <c:valAx>
        <c:axId val="13540532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B Badr" panose="00000400000000000000" pitchFamily="2" charset="-78"/>
              </a:defRPr>
            </a:pPr>
            <a:endParaRPr lang="en-US"/>
          </a:p>
        </c:txPr>
        <c:crossAx val="1354061568"/>
        <c:crosses val="autoZero"/>
        <c:crossBetween val="midCat"/>
      </c:valAx>
      <c:valAx>
        <c:axId val="1354061568"/>
        <c:scaling>
          <c:orientation val="minMax"/>
          <c:max val="1000"/>
          <c:min val="600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B Badr" panose="00000400000000000000" pitchFamily="2" charset="-78"/>
              </a:defRPr>
            </a:pPr>
            <a:endParaRPr lang="en-US"/>
          </a:p>
        </c:txPr>
        <c:crossAx val="1354053248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n-US" sz="1000" b="0" i="0" u="none" strike="noStrike" kern="1200" baseline="0">
          <a:solidFill>
            <a:schemeClr val="tx1"/>
          </a:solidFill>
          <a:latin typeface="+mn-lt"/>
          <a:ea typeface="+mn-ea"/>
          <a:cs typeface="B Badr" panose="00000400000000000000" pitchFamily="2" charset="-78"/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B Badr" panose="00000400000000000000" pitchFamily="2" charset="-78"/>
              </a:defRPr>
            </a:pPr>
            <a:r>
              <a:rPr lang="fa-IR"/>
              <a:t>فرمانداری سنندج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B Badr" panose="00000400000000000000" pitchFamily="2" charset="-78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7.2723371117071903E-2"/>
          <c:y val="0.17477829247010027"/>
          <c:w val="0.88305684866314793"/>
          <c:h val="0.67265171268257695"/>
        </c:manualLayout>
      </c:layout>
      <c:scatterChart>
        <c:scatterStyle val="lineMarker"/>
        <c:varyColors val="0"/>
        <c:ser>
          <c:idx val="0"/>
          <c:order val="0"/>
          <c:tx>
            <c:strRef>
              <c:f>Sheet1!$F$15</c:f>
              <c:strCache>
                <c:ptCount val="1"/>
                <c:pt idx="0">
                  <c:v>سنندج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Sheet1!$E$16:$E$22</c:f>
              <c:numCache>
                <c:formatCode>General</c:formatCode>
                <c:ptCount val="7"/>
                <c:pt idx="0">
                  <c:v>1402</c:v>
                </c:pt>
                <c:pt idx="1">
                  <c:v>1401</c:v>
                </c:pt>
                <c:pt idx="2">
                  <c:v>1400</c:v>
                </c:pt>
                <c:pt idx="3">
                  <c:v>1399</c:v>
                </c:pt>
                <c:pt idx="4">
                  <c:v>1398</c:v>
                </c:pt>
                <c:pt idx="5">
                  <c:v>1397</c:v>
                </c:pt>
                <c:pt idx="6">
                  <c:v>1396</c:v>
                </c:pt>
              </c:numCache>
            </c:numRef>
          </c:xVal>
          <c:yVal>
            <c:numRef>
              <c:f>Sheet1!$F$16:$F$22</c:f>
              <c:numCache>
                <c:formatCode>General</c:formatCode>
                <c:ptCount val="7"/>
                <c:pt idx="0">
                  <c:v>966.86</c:v>
                </c:pt>
                <c:pt idx="1">
                  <c:v>938.95</c:v>
                </c:pt>
                <c:pt idx="2">
                  <c:v>680.62</c:v>
                </c:pt>
                <c:pt idx="3">
                  <c:v>796.95</c:v>
                </c:pt>
                <c:pt idx="4">
                  <c:v>820.5</c:v>
                </c:pt>
                <c:pt idx="5">
                  <c:v>811.04</c:v>
                </c:pt>
                <c:pt idx="6">
                  <c:v>773.77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0772-4E75-9AC0-18F6D2B889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416034864"/>
        <c:axId val="1416054000"/>
      </c:scatterChart>
      <c:valAx>
        <c:axId val="1416034864"/>
        <c:scaling>
          <c:orientation val="minMax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B Badr" panose="00000400000000000000" pitchFamily="2" charset="-78"/>
              </a:defRPr>
            </a:pPr>
            <a:endParaRPr lang="en-US"/>
          </a:p>
        </c:txPr>
        <c:crossAx val="1416054000"/>
        <c:crosses val="autoZero"/>
        <c:crossBetween val="midCat"/>
      </c:valAx>
      <c:valAx>
        <c:axId val="1416054000"/>
        <c:scaling>
          <c:orientation val="minMax"/>
          <c:min val="600"/>
        </c:scaling>
        <c:delete val="0"/>
        <c:axPos val="l"/>
        <c:majorGridlines>
          <c:spPr>
            <a:ln w="9525" cap="flat" cmpd="sng" algn="ctr">
              <a:solidFill>
                <a:schemeClr val="bg1"/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B Badr" panose="00000400000000000000" pitchFamily="2" charset="-78"/>
              </a:defRPr>
            </a:pPr>
            <a:endParaRPr lang="en-US"/>
          </a:p>
        </c:txPr>
        <c:crossAx val="1416034864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cs typeface="B Badr" panose="00000400000000000000" pitchFamily="2" charset="-78"/>
        </a:defRPr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n-US" sz="12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B Badr" panose="00000400000000000000" pitchFamily="2" charset="-78"/>
              </a:defRPr>
            </a:pPr>
            <a:r>
              <a:rPr lang="fa-IR"/>
              <a:t>فرمانداری قروه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200" b="0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B Badr" panose="00000400000000000000" pitchFamily="2" charset="-78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7.8741705113897234E-2"/>
          <c:y val="0.12979493523409324"/>
          <c:w val="0.87509100945260199"/>
          <c:h val="0.72421658015940016"/>
        </c:manualLayout>
      </c:layout>
      <c:scatterChart>
        <c:scatterStyle val="lineMarker"/>
        <c:varyColors val="0"/>
        <c:ser>
          <c:idx val="0"/>
          <c:order val="0"/>
          <c:tx>
            <c:strRef>
              <c:f>Sheet1!$G$15</c:f>
              <c:strCache>
                <c:ptCount val="1"/>
                <c:pt idx="0">
                  <c:v>قروه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Sheet1!$E$16:$E$22</c:f>
              <c:numCache>
                <c:formatCode>General</c:formatCode>
                <c:ptCount val="7"/>
                <c:pt idx="0">
                  <c:v>1402</c:v>
                </c:pt>
                <c:pt idx="1">
                  <c:v>1401</c:v>
                </c:pt>
                <c:pt idx="2">
                  <c:v>1400</c:v>
                </c:pt>
                <c:pt idx="3">
                  <c:v>1399</c:v>
                </c:pt>
                <c:pt idx="4">
                  <c:v>1398</c:v>
                </c:pt>
                <c:pt idx="5">
                  <c:v>1397</c:v>
                </c:pt>
                <c:pt idx="6">
                  <c:v>1396</c:v>
                </c:pt>
              </c:numCache>
            </c:numRef>
          </c:xVal>
          <c:yVal>
            <c:numRef>
              <c:f>Sheet1!$G$16:$G$22</c:f>
              <c:numCache>
                <c:formatCode>General</c:formatCode>
                <c:ptCount val="7"/>
                <c:pt idx="0">
                  <c:v>879.31</c:v>
                </c:pt>
                <c:pt idx="1">
                  <c:v>855.59</c:v>
                </c:pt>
                <c:pt idx="2">
                  <c:v>824.62</c:v>
                </c:pt>
                <c:pt idx="3">
                  <c:v>883.22</c:v>
                </c:pt>
                <c:pt idx="4">
                  <c:v>832.5</c:v>
                </c:pt>
                <c:pt idx="5">
                  <c:v>838.64</c:v>
                </c:pt>
                <c:pt idx="6">
                  <c:v>738.08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B056-4F42-A892-E264B17316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354061152"/>
        <c:axId val="1354059072"/>
      </c:scatterChart>
      <c:valAx>
        <c:axId val="1354061152"/>
        <c:scaling>
          <c:orientation val="minMax"/>
          <c:max val="1403"/>
          <c:min val="1395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B Badr" panose="00000400000000000000" pitchFamily="2" charset="-78"/>
              </a:defRPr>
            </a:pPr>
            <a:endParaRPr lang="en-US"/>
          </a:p>
        </c:txPr>
        <c:crossAx val="1354059072"/>
        <c:crosses val="autoZero"/>
        <c:crossBetween val="midCat"/>
      </c:valAx>
      <c:valAx>
        <c:axId val="1354059072"/>
        <c:scaling>
          <c:orientation val="minMax"/>
          <c:max val="1000"/>
          <c:min val="600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B Badr" panose="00000400000000000000" pitchFamily="2" charset="-78"/>
              </a:defRPr>
            </a:pPr>
            <a:endParaRPr lang="en-US"/>
          </a:p>
        </c:txPr>
        <c:crossAx val="1354061152"/>
        <c:crosses val="autoZero"/>
        <c:crossBetween val="midCat"/>
        <c:majorUnit val="50"/>
      </c:valAx>
      <c:spPr>
        <a:noFill/>
        <a:ln w="25400"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 algn="ctr" rtl="1">
        <a:defRPr lang="en-US" sz="1000" b="0" i="0" u="none" strike="noStrike" kern="1200" baseline="0">
          <a:solidFill>
            <a:schemeClr val="tx1"/>
          </a:solidFill>
          <a:latin typeface="+mn-lt"/>
          <a:ea typeface="+mn-ea"/>
          <a:cs typeface="B Badr" panose="00000400000000000000" pitchFamily="2" charset="-78"/>
        </a:defRPr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n-US" sz="12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B Badr" panose="00000400000000000000" pitchFamily="2" charset="-78"/>
              </a:defRPr>
            </a:pPr>
            <a:r>
              <a:rPr lang="fa-IR"/>
              <a:t>فرمانداری سقز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200" b="0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B Badr" panose="00000400000000000000" pitchFamily="2" charset="-78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7.8535889286982227E-2"/>
          <c:y val="0.1303200852015739"/>
          <c:w val="0.87541749777466016"/>
          <c:h val="0.72790485230093271"/>
        </c:manualLayout>
      </c:layout>
      <c:scatterChart>
        <c:scatterStyle val="lineMarker"/>
        <c:varyColors val="0"/>
        <c:ser>
          <c:idx val="0"/>
          <c:order val="0"/>
          <c:tx>
            <c:strRef>
              <c:f>Sheet1!$H$15</c:f>
              <c:strCache>
                <c:ptCount val="1"/>
                <c:pt idx="0">
                  <c:v>سقز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Sheet1!$E$16:$E$22</c:f>
              <c:numCache>
                <c:formatCode>General</c:formatCode>
                <c:ptCount val="7"/>
                <c:pt idx="0">
                  <c:v>1402</c:v>
                </c:pt>
                <c:pt idx="1">
                  <c:v>1401</c:v>
                </c:pt>
                <c:pt idx="2">
                  <c:v>1400</c:v>
                </c:pt>
                <c:pt idx="3">
                  <c:v>1399</c:v>
                </c:pt>
                <c:pt idx="4">
                  <c:v>1398</c:v>
                </c:pt>
                <c:pt idx="5">
                  <c:v>1397</c:v>
                </c:pt>
                <c:pt idx="6">
                  <c:v>1396</c:v>
                </c:pt>
              </c:numCache>
            </c:numRef>
          </c:xVal>
          <c:yVal>
            <c:numRef>
              <c:f>Sheet1!$H$16:$H$22</c:f>
              <c:numCache>
                <c:formatCode>General</c:formatCode>
                <c:ptCount val="7"/>
                <c:pt idx="0">
                  <c:v>878.56</c:v>
                </c:pt>
                <c:pt idx="1">
                  <c:v>915.22</c:v>
                </c:pt>
                <c:pt idx="2">
                  <c:v>734.33</c:v>
                </c:pt>
                <c:pt idx="3">
                  <c:v>773.13</c:v>
                </c:pt>
                <c:pt idx="4">
                  <c:v>801.9</c:v>
                </c:pt>
                <c:pt idx="5">
                  <c:v>784.94</c:v>
                </c:pt>
                <c:pt idx="6">
                  <c:v>629.45000000000005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9968-4268-B4E1-950519D7A0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262257728"/>
        <c:axId val="1262260224"/>
      </c:scatterChart>
      <c:valAx>
        <c:axId val="1262257728"/>
        <c:scaling>
          <c:orientation val="minMax"/>
          <c:max val="1403"/>
          <c:min val="1395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B Badr" panose="00000400000000000000" pitchFamily="2" charset="-78"/>
              </a:defRPr>
            </a:pPr>
            <a:endParaRPr lang="en-US"/>
          </a:p>
        </c:txPr>
        <c:crossAx val="1262260224"/>
        <c:crosses val="autoZero"/>
        <c:crossBetween val="midCat"/>
      </c:valAx>
      <c:valAx>
        <c:axId val="1262260224"/>
        <c:scaling>
          <c:orientation val="minMax"/>
          <c:max val="1000"/>
          <c:min val="600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B Badr" panose="00000400000000000000" pitchFamily="2" charset="-78"/>
              </a:defRPr>
            </a:pPr>
            <a:endParaRPr lang="en-US"/>
          </a:p>
        </c:txPr>
        <c:crossAx val="1262257728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n-US" sz="1000" b="0" i="0" u="none" strike="noStrike" kern="1200" baseline="0">
          <a:solidFill>
            <a:schemeClr val="tx1"/>
          </a:solidFill>
          <a:latin typeface="+mn-lt"/>
          <a:ea typeface="+mn-ea"/>
          <a:cs typeface="B Badr" panose="00000400000000000000" pitchFamily="2" charset="-78"/>
        </a:defRPr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n-US" sz="12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B Badr" panose="00000400000000000000" pitchFamily="2" charset="-78"/>
              </a:defRPr>
            </a:pPr>
            <a:r>
              <a:rPr lang="fa-IR"/>
              <a:t>فرمانداری بیجار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200" b="0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B Badr" panose="00000400000000000000" pitchFamily="2" charset="-78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7.9505681966159966E-2"/>
          <c:y val="0.10499375651438067"/>
          <c:w val="0.87387910303935268"/>
          <c:h val="0.76367385269501875"/>
        </c:manualLayout>
      </c:layout>
      <c:scatterChart>
        <c:scatterStyle val="lineMarker"/>
        <c:varyColors val="0"/>
        <c:ser>
          <c:idx val="0"/>
          <c:order val="0"/>
          <c:tx>
            <c:strRef>
              <c:f>Sheet1!$I$15</c:f>
              <c:strCache>
                <c:ptCount val="1"/>
                <c:pt idx="0">
                  <c:v>بیجار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Sheet1!$E$16:$E$22</c:f>
              <c:numCache>
                <c:formatCode>General</c:formatCode>
                <c:ptCount val="7"/>
                <c:pt idx="0">
                  <c:v>1402</c:v>
                </c:pt>
                <c:pt idx="1">
                  <c:v>1401</c:v>
                </c:pt>
                <c:pt idx="2">
                  <c:v>1400</c:v>
                </c:pt>
                <c:pt idx="3">
                  <c:v>1399</c:v>
                </c:pt>
                <c:pt idx="4">
                  <c:v>1398</c:v>
                </c:pt>
                <c:pt idx="5">
                  <c:v>1397</c:v>
                </c:pt>
                <c:pt idx="6">
                  <c:v>1396</c:v>
                </c:pt>
              </c:numCache>
            </c:numRef>
          </c:xVal>
          <c:yVal>
            <c:numRef>
              <c:f>Sheet1!$I$16:$I$22</c:f>
              <c:numCache>
                <c:formatCode>General</c:formatCode>
                <c:ptCount val="7"/>
                <c:pt idx="0">
                  <c:v>861.25</c:v>
                </c:pt>
                <c:pt idx="1">
                  <c:v>847.7</c:v>
                </c:pt>
                <c:pt idx="2">
                  <c:v>784.6</c:v>
                </c:pt>
                <c:pt idx="3">
                  <c:v>844.43</c:v>
                </c:pt>
                <c:pt idx="4">
                  <c:v>786.7</c:v>
                </c:pt>
                <c:pt idx="5">
                  <c:v>643.59</c:v>
                </c:pt>
                <c:pt idx="6">
                  <c:v>802.25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BD50-430F-AA67-46187396D3B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416044848"/>
        <c:axId val="1416034864"/>
      </c:scatterChart>
      <c:valAx>
        <c:axId val="14160448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B Badr" panose="00000400000000000000" pitchFamily="2" charset="-78"/>
              </a:defRPr>
            </a:pPr>
            <a:endParaRPr lang="en-US"/>
          </a:p>
        </c:txPr>
        <c:crossAx val="1416034864"/>
        <c:crosses val="autoZero"/>
        <c:crossBetween val="midCat"/>
      </c:valAx>
      <c:valAx>
        <c:axId val="1416034864"/>
        <c:scaling>
          <c:orientation val="minMax"/>
          <c:max val="1000"/>
          <c:min val="600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B Badr" panose="00000400000000000000" pitchFamily="2" charset="-78"/>
              </a:defRPr>
            </a:pPr>
            <a:endParaRPr lang="en-US"/>
          </a:p>
        </c:txPr>
        <c:crossAx val="1416044848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n-US" sz="1000" b="0" i="0" u="none" strike="noStrike" kern="1200" baseline="0">
          <a:solidFill>
            <a:schemeClr val="tx1"/>
          </a:solidFill>
          <a:latin typeface="+mn-lt"/>
          <a:ea typeface="+mn-ea"/>
          <a:cs typeface="B Badr" panose="00000400000000000000" pitchFamily="2" charset="-78"/>
        </a:defRPr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n-US" sz="12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B Badr" panose="00000400000000000000" pitchFamily="2" charset="-78"/>
              </a:defRPr>
            </a:pPr>
            <a:r>
              <a:rPr lang="fa-IR"/>
              <a:t>فرمانداری دهگلان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200" b="0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B Badr" panose="00000400000000000000" pitchFamily="2" charset="-78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8.0168597602342503E-2"/>
          <c:y val="0.12026056079564261"/>
          <c:w val="0.87282751134707381"/>
          <c:h val="0.7364643260027155"/>
        </c:manualLayout>
      </c:layout>
      <c:scatterChart>
        <c:scatterStyle val="lineMarker"/>
        <c:varyColors val="0"/>
        <c:ser>
          <c:idx val="0"/>
          <c:order val="0"/>
          <c:tx>
            <c:strRef>
              <c:f>Sheet1!$J$15</c:f>
              <c:strCache>
                <c:ptCount val="1"/>
                <c:pt idx="0">
                  <c:v>دهگلان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Sheet1!$E$16:$E$22</c:f>
              <c:numCache>
                <c:formatCode>General</c:formatCode>
                <c:ptCount val="7"/>
                <c:pt idx="0">
                  <c:v>1402</c:v>
                </c:pt>
                <c:pt idx="1">
                  <c:v>1401</c:v>
                </c:pt>
                <c:pt idx="2">
                  <c:v>1400</c:v>
                </c:pt>
                <c:pt idx="3">
                  <c:v>1399</c:v>
                </c:pt>
                <c:pt idx="4">
                  <c:v>1398</c:v>
                </c:pt>
                <c:pt idx="5">
                  <c:v>1397</c:v>
                </c:pt>
                <c:pt idx="6">
                  <c:v>1396</c:v>
                </c:pt>
              </c:numCache>
            </c:numRef>
          </c:xVal>
          <c:yVal>
            <c:numRef>
              <c:f>Sheet1!$J$16:$J$22</c:f>
              <c:numCache>
                <c:formatCode>General</c:formatCode>
                <c:ptCount val="7"/>
                <c:pt idx="0">
                  <c:v>856.41</c:v>
                </c:pt>
                <c:pt idx="1">
                  <c:v>860.28</c:v>
                </c:pt>
                <c:pt idx="2">
                  <c:v>735.48</c:v>
                </c:pt>
                <c:pt idx="3">
                  <c:v>804.25</c:v>
                </c:pt>
                <c:pt idx="4">
                  <c:v>710</c:v>
                </c:pt>
                <c:pt idx="5">
                  <c:v>650.09</c:v>
                </c:pt>
                <c:pt idx="6">
                  <c:v>667.53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8C15-4418-BC55-5F7CBA716F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417182832"/>
        <c:axId val="1417168272"/>
      </c:scatterChart>
      <c:valAx>
        <c:axId val="1417182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B Badr" panose="00000400000000000000" pitchFamily="2" charset="-78"/>
              </a:defRPr>
            </a:pPr>
            <a:endParaRPr lang="en-US"/>
          </a:p>
        </c:txPr>
        <c:crossAx val="1417168272"/>
        <c:crosses val="autoZero"/>
        <c:crossBetween val="midCat"/>
      </c:valAx>
      <c:valAx>
        <c:axId val="1417168272"/>
        <c:scaling>
          <c:orientation val="minMax"/>
          <c:max val="1000"/>
          <c:min val="600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B Badr" panose="00000400000000000000" pitchFamily="2" charset="-78"/>
              </a:defRPr>
            </a:pPr>
            <a:endParaRPr lang="en-US"/>
          </a:p>
        </c:txPr>
        <c:crossAx val="1417182832"/>
        <c:crosses val="autoZero"/>
        <c:crossBetween val="midCat"/>
      </c:valAx>
      <c:spPr>
        <a:noFill/>
        <a:ln w="25400"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n-US" sz="1000" b="0" i="0" u="none" strike="noStrike" kern="1200" baseline="0">
          <a:solidFill>
            <a:schemeClr val="tx1"/>
          </a:solidFill>
          <a:latin typeface="+mn-lt"/>
          <a:ea typeface="+mn-ea"/>
          <a:cs typeface="B Badr" panose="00000400000000000000" pitchFamily="2" charset="-78"/>
        </a:defRPr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n-US" sz="12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B Badr" panose="00000400000000000000" pitchFamily="2" charset="-78"/>
              </a:defRPr>
            </a:pPr>
            <a:r>
              <a:rPr lang="fa-IR"/>
              <a:t>فرمانداری دیواندره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200" b="0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B Badr" panose="00000400000000000000" pitchFamily="2" charset="-78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7.9999615646002983E-2"/>
          <c:y val="9.8376857053850547E-2"/>
          <c:w val="0.87309556962135892"/>
          <c:h val="0.7649156201995897"/>
        </c:manualLayout>
      </c:layout>
      <c:scatterChart>
        <c:scatterStyle val="lineMarker"/>
        <c:varyColors val="0"/>
        <c:ser>
          <c:idx val="0"/>
          <c:order val="0"/>
          <c:tx>
            <c:strRef>
              <c:f>Sheet1!$K$15</c:f>
              <c:strCache>
                <c:ptCount val="1"/>
                <c:pt idx="0">
                  <c:v>دیواندره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Sheet1!$E$16:$E$22</c:f>
              <c:numCache>
                <c:formatCode>General</c:formatCode>
                <c:ptCount val="7"/>
                <c:pt idx="0">
                  <c:v>1402</c:v>
                </c:pt>
                <c:pt idx="1">
                  <c:v>1401</c:v>
                </c:pt>
                <c:pt idx="2">
                  <c:v>1400</c:v>
                </c:pt>
                <c:pt idx="3">
                  <c:v>1399</c:v>
                </c:pt>
                <c:pt idx="4">
                  <c:v>1398</c:v>
                </c:pt>
                <c:pt idx="5">
                  <c:v>1397</c:v>
                </c:pt>
                <c:pt idx="6">
                  <c:v>1396</c:v>
                </c:pt>
              </c:numCache>
            </c:numRef>
          </c:xVal>
          <c:yVal>
            <c:numRef>
              <c:f>Sheet1!$K$16:$K$22</c:f>
              <c:numCache>
                <c:formatCode>General</c:formatCode>
                <c:ptCount val="7"/>
                <c:pt idx="0">
                  <c:v>807.57</c:v>
                </c:pt>
                <c:pt idx="1">
                  <c:v>852.94</c:v>
                </c:pt>
                <c:pt idx="2">
                  <c:v>760.39</c:v>
                </c:pt>
                <c:pt idx="3">
                  <c:v>863.13</c:v>
                </c:pt>
                <c:pt idx="4">
                  <c:v>799.2</c:v>
                </c:pt>
                <c:pt idx="5">
                  <c:v>782.14</c:v>
                </c:pt>
                <c:pt idx="6">
                  <c:v>771.28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7301-49AE-9777-C46AD628D5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423074160"/>
        <c:axId val="1423075824"/>
      </c:scatterChart>
      <c:valAx>
        <c:axId val="14230741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B Badr" panose="00000400000000000000" pitchFamily="2" charset="-78"/>
              </a:defRPr>
            </a:pPr>
            <a:endParaRPr lang="en-US"/>
          </a:p>
        </c:txPr>
        <c:crossAx val="1423075824"/>
        <c:crosses val="autoZero"/>
        <c:crossBetween val="midCat"/>
      </c:valAx>
      <c:valAx>
        <c:axId val="1423075824"/>
        <c:scaling>
          <c:orientation val="minMax"/>
          <c:max val="1000"/>
          <c:min val="600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B Badr" panose="00000400000000000000" pitchFamily="2" charset="-78"/>
              </a:defRPr>
            </a:pPr>
            <a:endParaRPr lang="en-US"/>
          </a:p>
        </c:txPr>
        <c:crossAx val="1423074160"/>
        <c:crosses val="autoZero"/>
        <c:crossBetween val="midCat"/>
        <c:majorUnit val="5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n-US" sz="1000" b="0" i="0" u="none" strike="noStrike" kern="1200" baseline="0">
          <a:solidFill>
            <a:schemeClr val="tx1"/>
          </a:solidFill>
          <a:latin typeface="+mn-lt"/>
          <a:ea typeface="+mn-ea"/>
          <a:cs typeface="B Badr" panose="00000400000000000000" pitchFamily="2" charset="-78"/>
        </a:defRPr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n-US" sz="12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B Badr" panose="00000400000000000000" pitchFamily="2" charset="-78"/>
              </a:defRPr>
            </a:pPr>
            <a:r>
              <a:rPr lang="fa-IR"/>
              <a:t>فرمانداری کامیاران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200" b="0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B Badr" panose="00000400000000000000" pitchFamily="2" charset="-78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Sheet1!$L$15</c:f>
              <c:strCache>
                <c:ptCount val="1"/>
                <c:pt idx="0">
                  <c:v>کامیاران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Sheet1!$E$16:$E$22</c:f>
              <c:numCache>
                <c:formatCode>General</c:formatCode>
                <c:ptCount val="7"/>
                <c:pt idx="0">
                  <c:v>1402</c:v>
                </c:pt>
                <c:pt idx="1">
                  <c:v>1401</c:v>
                </c:pt>
                <c:pt idx="2">
                  <c:v>1400</c:v>
                </c:pt>
                <c:pt idx="3">
                  <c:v>1399</c:v>
                </c:pt>
                <c:pt idx="4">
                  <c:v>1398</c:v>
                </c:pt>
                <c:pt idx="5">
                  <c:v>1397</c:v>
                </c:pt>
                <c:pt idx="6">
                  <c:v>1396</c:v>
                </c:pt>
              </c:numCache>
            </c:numRef>
          </c:xVal>
          <c:yVal>
            <c:numRef>
              <c:f>Sheet1!$L$16:$L$22</c:f>
              <c:numCache>
                <c:formatCode>General</c:formatCode>
                <c:ptCount val="7"/>
                <c:pt idx="0">
                  <c:v>786.64</c:v>
                </c:pt>
                <c:pt idx="1">
                  <c:v>872.76</c:v>
                </c:pt>
                <c:pt idx="2">
                  <c:v>812.26</c:v>
                </c:pt>
                <c:pt idx="3">
                  <c:v>887.79</c:v>
                </c:pt>
                <c:pt idx="4">
                  <c:v>909.8</c:v>
                </c:pt>
                <c:pt idx="5">
                  <c:v>822.66</c:v>
                </c:pt>
                <c:pt idx="6">
                  <c:v>752.29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8CF8-4797-A4B1-56E017369F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356206368"/>
        <c:axId val="1356210528"/>
      </c:scatterChart>
      <c:valAx>
        <c:axId val="1356206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B Badr" panose="00000400000000000000" pitchFamily="2" charset="-78"/>
              </a:defRPr>
            </a:pPr>
            <a:endParaRPr lang="en-US"/>
          </a:p>
        </c:txPr>
        <c:crossAx val="1356210528"/>
        <c:crosses val="autoZero"/>
        <c:crossBetween val="midCat"/>
      </c:valAx>
      <c:valAx>
        <c:axId val="1356210528"/>
        <c:scaling>
          <c:orientation val="minMax"/>
          <c:max val="1000"/>
          <c:min val="600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B Badr" panose="00000400000000000000" pitchFamily="2" charset="-78"/>
              </a:defRPr>
            </a:pPr>
            <a:endParaRPr lang="en-US"/>
          </a:p>
        </c:txPr>
        <c:crossAx val="1356206368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n-US" sz="1000" b="0" i="0" u="none" strike="noStrike" kern="1200" baseline="0">
          <a:solidFill>
            <a:schemeClr val="tx1"/>
          </a:solidFill>
          <a:latin typeface="+mn-lt"/>
          <a:ea typeface="+mn-ea"/>
          <a:cs typeface="B Badr" panose="00000400000000000000" pitchFamily="2" charset="-78"/>
        </a:defRPr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n-US" sz="12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B Badr" panose="00000400000000000000" pitchFamily="2" charset="-78"/>
              </a:defRPr>
            </a:pPr>
            <a:r>
              <a:rPr lang="fa-IR"/>
              <a:t>فرمانداری مریوان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200" b="0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B Badr" panose="00000400000000000000" pitchFamily="2" charset="-78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Sheet1!$M$15</c:f>
              <c:strCache>
                <c:ptCount val="1"/>
                <c:pt idx="0">
                  <c:v>مریوان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Sheet1!$E$16:$E$22</c:f>
              <c:numCache>
                <c:formatCode>General</c:formatCode>
                <c:ptCount val="7"/>
                <c:pt idx="0">
                  <c:v>1402</c:v>
                </c:pt>
                <c:pt idx="1">
                  <c:v>1401</c:v>
                </c:pt>
                <c:pt idx="2">
                  <c:v>1400</c:v>
                </c:pt>
                <c:pt idx="3">
                  <c:v>1399</c:v>
                </c:pt>
                <c:pt idx="4">
                  <c:v>1398</c:v>
                </c:pt>
                <c:pt idx="5">
                  <c:v>1397</c:v>
                </c:pt>
                <c:pt idx="6">
                  <c:v>1396</c:v>
                </c:pt>
              </c:numCache>
            </c:numRef>
          </c:xVal>
          <c:yVal>
            <c:numRef>
              <c:f>Sheet1!$M$16:$M$22</c:f>
              <c:numCache>
                <c:formatCode>General</c:formatCode>
                <c:ptCount val="7"/>
                <c:pt idx="0">
                  <c:v>785.87</c:v>
                </c:pt>
                <c:pt idx="1">
                  <c:v>748.6</c:v>
                </c:pt>
                <c:pt idx="2">
                  <c:v>819.99</c:v>
                </c:pt>
                <c:pt idx="3">
                  <c:v>790.39</c:v>
                </c:pt>
                <c:pt idx="4">
                  <c:v>731.3</c:v>
                </c:pt>
                <c:pt idx="5">
                  <c:v>770.85</c:v>
                </c:pt>
                <c:pt idx="6">
                  <c:v>741.38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520F-4309-A60D-8D92EE37D3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417196144"/>
        <c:axId val="1417191984"/>
      </c:scatterChart>
      <c:valAx>
        <c:axId val="14171961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B Badr" panose="00000400000000000000" pitchFamily="2" charset="-78"/>
              </a:defRPr>
            </a:pPr>
            <a:endParaRPr lang="en-US"/>
          </a:p>
        </c:txPr>
        <c:crossAx val="1417191984"/>
        <c:crosses val="autoZero"/>
        <c:crossBetween val="midCat"/>
      </c:valAx>
      <c:valAx>
        <c:axId val="1417191984"/>
        <c:scaling>
          <c:orientation val="minMax"/>
          <c:max val="1000"/>
          <c:min val="600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B Badr" panose="00000400000000000000" pitchFamily="2" charset="-78"/>
              </a:defRPr>
            </a:pPr>
            <a:endParaRPr lang="en-US"/>
          </a:p>
        </c:txPr>
        <c:crossAx val="1417196144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n-US" sz="1000" b="0" i="0" u="none" strike="noStrike" kern="1200" baseline="0">
          <a:solidFill>
            <a:schemeClr val="tx1"/>
          </a:solidFill>
          <a:latin typeface="+mn-lt"/>
          <a:ea typeface="+mn-ea"/>
          <a:cs typeface="B Badr" panose="00000400000000000000" pitchFamily="2" charset="-78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6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Nadimi</dc:creator>
  <cp:keywords/>
  <dc:description/>
  <cp:lastModifiedBy>Nadimi</cp:lastModifiedBy>
  <cp:revision>5</cp:revision>
  <dcterms:created xsi:type="dcterms:W3CDTF">2024-11-28T03:59:00Z</dcterms:created>
  <dcterms:modified xsi:type="dcterms:W3CDTF">2024-11-28T08:19:00Z</dcterms:modified>
</cp:coreProperties>
</file>